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ГРАФИК</w:t>
      </w:r>
    </w:p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работы комиссии по проведению предварительного отбора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подрядных организаций для последующего участия в электронных торгах </w:t>
      </w:r>
      <w:proofErr w:type="gramStart"/>
      <w:r w:rsidRPr="003460E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 сфере оказания услуг и (или) выполнения работ по капитальному ремонту общего имущества в многоквартирных домах на территории Смоленской области</w:t>
      </w:r>
    </w:p>
    <w:p w:rsidR="0025391E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25391E" w:rsidRPr="007E1874" w:rsidRDefault="0025391E" w:rsidP="007E187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D52CF">
        <w:rPr>
          <w:rFonts w:ascii="Times New Roman" w:hAnsi="Times New Roman"/>
          <w:bCs/>
          <w:sz w:val="28"/>
          <w:szCs w:val="28"/>
        </w:rPr>
        <w:t>Во исполнение Постановления Правительства РФ от 01 июля 2016 года № 615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5D7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(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в ред. Постановлений Правительства РФ от 09.09.2017 </w:t>
      </w:r>
      <w:hyperlink r:id="rId6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1092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</w:t>
      </w:r>
      <w:r w:rsidR="007E1874">
        <w:rPr>
          <w:rFonts w:ascii="Times New Roman" w:hAnsi="Times New Roman"/>
          <w:bCs/>
          <w:sz w:val="28"/>
          <w:szCs w:val="28"/>
        </w:rPr>
        <w:t xml:space="preserve"> 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от 12.04.2019 </w:t>
      </w:r>
      <w:hyperlink r:id="rId7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437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10.07.2020 </w:t>
      </w:r>
      <w:hyperlink r:id="rId8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1017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29.09.2021 </w:t>
      </w:r>
      <w:hyperlink r:id="rId9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1643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03.11.2021 </w:t>
      </w:r>
      <w:hyperlink r:id="rId10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1917</w:t>
        </w:r>
      </w:hyperlink>
      <w:r w:rsidR="00F1406E" w:rsidRPr="00B31EB0">
        <w:rPr>
          <w:rFonts w:ascii="Times New Roman" w:hAnsi="Times New Roman"/>
          <w:bCs/>
          <w:sz w:val="28"/>
          <w:szCs w:val="28"/>
        </w:rPr>
        <w:t xml:space="preserve">, </w:t>
      </w:r>
      <w:r w:rsidR="00B31EB0" w:rsidRPr="00B31EB0">
        <w:rPr>
          <w:rFonts w:ascii="Times New Roman" w:hAnsi="Times New Roman"/>
          <w:bCs/>
          <w:sz w:val="28"/>
          <w:szCs w:val="28"/>
        </w:rPr>
        <w:t xml:space="preserve">от 5 мая 2022 г. </w:t>
      </w:r>
      <w:r w:rsidR="0086249F">
        <w:rPr>
          <w:rFonts w:ascii="Times New Roman" w:hAnsi="Times New Roman"/>
          <w:bCs/>
          <w:sz w:val="28"/>
          <w:szCs w:val="28"/>
        </w:rPr>
        <w:t>№</w:t>
      </w:r>
      <w:r w:rsidR="00B31EB0" w:rsidRPr="00B31EB0">
        <w:rPr>
          <w:rFonts w:ascii="Times New Roman" w:hAnsi="Times New Roman"/>
          <w:bCs/>
          <w:sz w:val="28"/>
          <w:szCs w:val="28"/>
        </w:rPr>
        <w:t> 813</w:t>
      </w:r>
      <w:r w:rsidR="00EA1977">
        <w:rPr>
          <w:rFonts w:ascii="Times New Roman" w:hAnsi="Times New Roman"/>
          <w:bCs/>
          <w:sz w:val="28"/>
          <w:szCs w:val="28"/>
        </w:rPr>
        <w:t>)</w:t>
      </w:r>
      <w:r w:rsidRPr="00AD52CF">
        <w:rPr>
          <w:rFonts w:ascii="Times New Roman" w:hAnsi="Times New Roman"/>
          <w:bCs/>
          <w:sz w:val="28"/>
          <w:szCs w:val="28"/>
        </w:rPr>
        <w:t>,</w:t>
      </w:r>
      <w:r w:rsidR="007D5151">
        <w:rPr>
          <w:rFonts w:ascii="Times New Roman" w:hAnsi="Times New Roman"/>
          <w:bCs/>
          <w:sz w:val="28"/>
          <w:szCs w:val="28"/>
        </w:rPr>
        <w:t xml:space="preserve"> </w:t>
      </w:r>
      <w:r w:rsidRPr="007E1874">
        <w:rPr>
          <w:rFonts w:ascii="Times New Roman" w:hAnsi="Times New Roman"/>
          <w:bCs/>
          <w:sz w:val="28"/>
          <w:szCs w:val="28"/>
        </w:rPr>
        <w:t>комиссией по проведению предварительного отбора будет осуществлено рассмотрение заявок на участие в предварительн</w:t>
      </w:r>
      <w:r w:rsidR="007D5151" w:rsidRPr="007E1874">
        <w:rPr>
          <w:rFonts w:ascii="Times New Roman" w:hAnsi="Times New Roman"/>
          <w:bCs/>
          <w:sz w:val="28"/>
          <w:szCs w:val="28"/>
        </w:rPr>
        <w:t>ом</w:t>
      </w:r>
      <w:r w:rsidRPr="007E1874">
        <w:rPr>
          <w:rFonts w:ascii="Times New Roman" w:hAnsi="Times New Roman"/>
          <w:bCs/>
          <w:sz w:val="28"/>
          <w:szCs w:val="28"/>
        </w:rPr>
        <w:t xml:space="preserve"> отборе на соответствие/несоответствие требованиям, установленным в Документации о про</w:t>
      </w:r>
      <w:r w:rsidR="007D5151" w:rsidRPr="007E1874">
        <w:rPr>
          <w:rFonts w:ascii="Times New Roman" w:hAnsi="Times New Roman"/>
          <w:bCs/>
          <w:sz w:val="28"/>
          <w:szCs w:val="28"/>
        </w:rPr>
        <w:t>ведении</w:t>
      </w:r>
      <w:proofErr w:type="gramEnd"/>
      <w:r w:rsidR="007D5151" w:rsidRPr="007E1874">
        <w:rPr>
          <w:rFonts w:ascii="Times New Roman" w:hAnsi="Times New Roman"/>
          <w:bCs/>
          <w:sz w:val="28"/>
          <w:szCs w:val="28"/>
        </w:rPr>
        <w:t xml:space="preserve"> предварительного отбора.</w:t>
      </w:r>
    </w:p>
    <w:p w:rsidR="0025391E" w:rsidRPr="00AD52CF" w:rsidRDefault="0025391E" w:rsidP="007E1874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</w:t>
      </w:r>
      <w:r w:rsidR="003C36ED" w:rsidRPr="009B4ADD">
        <w:rPr>
          <w:rFonts w:ascii="Times New Roman" w:hAnsi="Times New Roman"/>
          <w:bCs/>
          <w:sz w:val="28"/>
          <w:szCs w:val="28"/>
        </w:rPr>
        <w:t>имущества многоквартирных домов.</w:t>
      </w: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</w:t>
      </w:r>
      <w:r w:rsidR="003C36ED" w:rsidRPr="009B4ADD">
        <w:rPr>
          <w:rFonts w:ascii="Times New Roman" w:hAnsi="Times New Roman"/>
          <w:bCs/>
          <w:sz w:val="28"/>
          <w:szCs w:val="28"/>
        </w:rPr>
        <w:t xml:space="preserve"> объектами культурного наследия.</w:t>
      </w:r>
    </w:p>
    <w:p w:rsidR="0025391E" w:rsidRPr="009B4ADD" w:rsidRDefault="00F51019" w:rsidP="009B4A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</w:rPr>
        <w:t>3</w:t>
      </w:r>
      <w:r w:rsidR="0025391E" w:rsidRPr="009B4ADD">
        <w:rPr>
          <w:rFonts w:ascii="Times New Roman" w:hAnsi="Times New Roman" w:cs="Times New Roman"/>
          <w:sz w:val="28"/>
          <w:szCs w:val="28"/>
        </w:rPr>
        <w:t>.</w:t>
      </w:r>
      <w:r w:rsidR="009B4AD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  <w:proofErr w:type="gramEnd"/>
    </w:p>
    <w:p w:rsidR="0025391E" w:rsidRDefault="00F51019" w:rsidP="0025391E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25391E"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</w:t>
      </w:r>
      <w:r w:rsidR="003C36ED" w:rsidRPr="007F41DB">
        <w:rPr>
          <w:rFonts w:ascii="Times New Roman" w:hAnsi="Times New Roman"/>
          <w:bCs/>
          <w:sz w:val="28"/>
          <w:szCs w:val="28"/>
        </w:rPr>
        <w:t xml:space="preserve"> многоквартирных домов, в том числе на ремонт (замену</w:t>
      </w:r>
      <w:r w:rsidR="003C36ED">
        <w:rPr>
          <w:rFonts w:ascii="Times New Roman" w:hAnsi="Times New Roman"/>
          <w:bCs/>
          <w:sz w:val="28"/>
          <w:szCs w:val="28"/>
        </w:rPr>
        <w:t>, модернизацию</w:t>
      </w:r>
      <w:r w:rsidR="003C36ED" w:rsidRPr="007F41DB">
        <w:rPr>
          <w:rFonts w:ascii="Times New Roman" w:hAnsi="Times New Roman"/>
          <w:bCs/>
          <w:sz w:val="28"/>
          <w:szCs w:val="28"/>
        </w:rPr>
        <w:t>) лифтов</w:t>
      </w:r>
      <w:r w:rsidR="003C36ED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F51019" w:rsidRPr="003C36ED" w:rsidRDefault="009B4ADD" w:rsidP="00F51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="00F51019" w:rsidRPr="003C36E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</w:t>
      </w:r>
      <w:r w:rsidR="00F51019" w:rsidRPr="003C36ED">
        <w:rPr>
          <w:rFonts w:ascii="Times New Roman" w:hAnsi="Times New Roman"/>
          <w:bCs/>
          <w:sz w:val="28"/>
          <w:szCs w:val="28"/>
        </w:rPr>
        <w:lastRenderedPageBreak/>
        <w:t>объектами культурного наследия, в том числе на ремонт (замену, модернизацию) лифтов</w:t>
      </w:r>
      <w:r w:rsidR="00F5101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5391E" w:rsidRPr="00121454" w:rsidRDefault="009B4ADD" w:rsidP="0012145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121454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соответствия лифтов требованиям технического регламе</w:t>
      </w:r>
      <w:r w:rsidR="00EA1977">
        <w:rPr>
          <w:rFonts w:ascii="Times New Roman" w:hAnsi="Times New Roman"/>
          <w:bCs/>
          <w:sz w:val="28"/>
          <w:szCs w:val="28"/>
        </w:rPr>
        <w:t>нта Таможенного союза 011/2011 «</w:t>
      </w:r>
      <w:r w:rsidR="0025391E" w:rsidRPr="00121454">
        <w:rPr>
          <w:rFonts w:ascii="Times New Roman" w:hAnsi="Times New Roman"/>
          <w:bCs/>
          <w:sz w:val="28"/>
          <w:szCs w:val="28"/>
        </w:rPr>
        <w:t>Безопасность лифтов</w:t>
      </w:r>
      <w:r w:rsidR="00EA1977">
        <w:rPr>
          <w:rFonts w:ascii="Times New Roman" w:hAnsi="Times New Roman"/>
          <w:bCs/>
          <w:sz w:val="28"/>
          <w:szCs w:val="28"/>
        </w:rPr>
        <w:t>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25391E" w:rsidRPr="00121454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="0025391E" w:rsidRPr="00121454">
        <w:rPr>
          <w:rFonts w:ascii="Times New Roman" w:hAnsi="Times New Roman"/>
          <w:bCs/>
          <w:sz w:val="28"/>
          <w:szCs w:val="28"/>
        </w:rPr>
        <w:t xml:space="preserve"> ТС 011/2011), утвержденного решением Комиссии Таможенного союза от 18 октября 2011 г. </w:t>
      </w:r>
      <w:r w:rsidR="00EA1977">
        <w:rPr>
          <w:rFonts w:ascii="Times New Roman" w:hAnsi="Times New Roman"/>
          <w:bCs/>
          <w:sz w:val="28"/>
          <w:szCs w:val="28"/>
        </w:rPr>
        <w:t>№ 824 «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О принятии технического регламента Таможенного союза </w:t>
      </w:r>
      <w:r w:rsidR="00EA1977">
        <w:rPr>
          <w:rFonts w:ascii="Times New Roman" w:hAnsi="Times New Roman"/>
          <w:bCs/>
          <w:sz w:val="28"/>
          <w:szCs w:val="28"/>
        </w:rPr>
        <w:t>«Безопасность лифтов»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(далее - технический регламент)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25391E" w:rsidRPr="00121454" w:rsidRDefault="009B4ADD" w:rsidP="009B4ADD">
      <w:pPr>
        <w:pStyle w:val="a9"/>
        <w:tabs>
          <w:tab w:val="left" w:pos="1418"/>
        </w:tabs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41221F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151" w:rsidRPr="00AD52CF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hAnsi="Times New Roman"/>
          <w:bCs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 xml:space="preserve">Место рассмотрения </w:t>
      </w:r>
      <w:r>
        <w:rPr>
          <w:rFonts w:ascii="Times New Roman" w:hAnsi="Times New Roman"/>
          <w:bCs/>
          <w:sz w:val="28"/>
          <w:szCs w:val="28"/>
        </w:rPr>
        <w:t>з</w:t>
      </w:r>
      <w:r w:rsidRPr="00AD52CF">
        <w:rPr>
          <w:rFonts w:ascii="Times New Roman" w:hAnsi="Times New Roman"/>
          <w:bCs/>
          <w:sz w:val="28"/>
          <w:szCs w:val="28"/>
        </w:rPr>
        <w:t xml:space="preserve">аявок: </w:t>
      </w:r>
    </w:p>
    <w:p w:rsidR="007D5151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Смоленская область, гор. Смоленск, ул.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Кловская</w:t>
      </w:r>
      <w:proofErr w:type="spellEnd"/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, д. 13,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каб</w:t>
      </w:r>
      <w:proofErr w:type="spellEnd"/>
      <w:r w:rsidRPr="006176FD">
        <w:rPr>
          <w:rFonts w:ascii="Times New Roman" w:eastAsia="Calibri" w:hAnsi="Times New Roman"/>
          <w:sz w:val="28"/>
          <w:szCs w:val="28"/>
          <w:u w:val="single"/>
        </w:rPr>
        <w:t>. 18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A51F05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заявок: </w:t>
      </w:r>
      <w:r w:rsidR="005C2450">
        <w:rPr>
          <w:rFonts w:ascii="Times New Roman" w:hAnsi="Times New Roman" w:cs="Times New Roman"/>
          <w:b/>
          <w:sz w:val="28"/>
          <w:szCs w:val="28"/>
        </w:rPr>
        <w:t>31</w:t>
      </w:r>
      <w:r w:rsidRPr="007D5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450">
        <w:rPr>
          <w:rFonts w:ascii="Times New Roman" w:hAnsi="Times New Roman" w:cs="Times New Roman"/>
          <w:b/>
          <w:sz w:val="28"/>
          <w:szCs w:val="28"/>
        </w:rPr>
        <w:t>октября</w:t>
      </w:r>
      <w:r w:rsidR="00B74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151">
        <w:rPr>
          <w:rFonts w:ascii="Times New Roman" w:hAnsi="Times New Roman" w:cs="Times New Roman"/>
          <w:b/>
          <w:sz w:val="28"/>
          <w:szCs w:val="28"/>
        </w:rPr>
        <w:t>202</w:t>
      </w:r>
      <w:r w:rsidR="0086249F">
        <w:rPr>
          <w:rFonts w:ascii="Times New Roman" w:hAnsi="Times New Roman" w:cs="Times New Roman"/>
          <w:b/>
          <w:sz w:val="28"/>
          <w:szCs w:val="28"/>
        </w:rPr>
        <w:t>3</w:t>
      </w:r>
      <w:r w:rsidRPr="007D5151">
        <w:rPr>
          <w:rFonts w:ascii="Times New Roman" w:hAnsi="Times New Roman" w:cs="Times New Roman"/>
          <w:b/>
          <w:sz w:val="28"/>
          <w:szCs w:val="28"/>
        </w:rPr>
        <w:t xml:space="preserve"> г., </w:t>
      </w:r>
      <w:r w:rsidRPr="007D5151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Pr="007D515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10.00 до 17.00 час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AC3357" w:rsidRDefault="0025391E" w:rsidP="007D515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  <w:r w:rsidR="005C2450">
        <w:rPr>
          <w:rFonts w:ascii="Times New Roman" w:hAnsi="Times New Roman" w:cs="Times New Roman"/>
          <w:b/>
          <w:sz w:val="28"/>
          <w:szCs w:val="28"/>
        </w:rPr>
        <w:t>01</w:t>
      </w:r>
      <w:r w:rsidR="00026CE6" w:rsidRPr="00D2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3E1">
        <w:rPr>
          <w:rFonts w:ascii="Times New Roman" w:hAnsi="Times New Roman" w:cs="Times New Roman"/>
          <w:b/>
          <w:sz w:val="28"/>
          <w:szCs w:val="28"/>
        </w:rPr>
        <w:t>ноября</w:t>
      </w:r>
      <w:r w:rsidR="00D242FD" w:rsidRPr="007D515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6249F">
        <w:rPr>
          <w:rFonts w:ascii="Times New Roman" w:hAnsi="Times New Roman" w:cs="Times New Roman"/>
          <w:b/>
          <w:sz w:val="28"/>
          <w:szCs w:val="28"/>
        </w:rPr>
        <w:t>3</w:t>
      </w:r>
      <w:r w:rsidR="00D242FD" w:rsidRPr="007D515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D242FD">
        <w:rPr>
          <w:rFonts w:ascii="Times New Roman" w:hAnsi="Times New Roman" w:cs="Times New Roman"/>
          <w:b/>
          <w:sz w:val="28"/>
          <w:szCs w:val="28"/>
        </w:rPr>
        <w:t>,</w:t>
      </w:r>
      <w:r w:rsidR="00D2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</w:t>
      </w:r>
      <w:r w:rsidR="00B6343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>.00 до 1</w:t>
      </w:r>
      <w:r w:rsidR="0006314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>.00 час.</w:t>
      </w:r>
    </w:p>
    <w:p w:rsidR="0025391E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391E" w:rsidRPr="007E6C5B" w:rsidRDefault="0025391E" w:rsidP="002539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5B">
        <w:rPr>
          <w:rFonts w:ascii="Times New Roman" w:hAnsi="Times New Roman" w:cs="Times New Roman"/>
          <w:sz w:val="28"/>
          <w:szCs w:val="28"/>
        </w:rPr>
        <w:t xml:space="preserve">Протоколы заседания комиссии по проведению предварительного отбора будут размещены на официальном сайте </w:t>
      </w:r>
      <w:r w:rsidRPr="007E6C5B">
        <w:rPr>
          <w:rFonts w:ascii="Times New Roman" w:hAnsi="Times New Roman"/>
          <w:bCs/>
          <w:sz w:val="28"/>
          <w:szCs w:val="28"/>
        </w:rPr>
        <w:t xml:space="preserve">Департамента Смоленской области по строительству и жилищно-коммунальному хозяйству (Органа по ведению РКП) </w:t>
      </w:r>
      <w:hyperlink r:id="rId11" w:history="1">
        <w:r w:rsidRPr="007E6C5B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E6C5B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и сайте оператора электронной площадки </w:t>
      </w:r>
      <w:r w:rsidRPr="007E6C5B">
        <w:rPr>
          <w:rFonts w:ascii="Times New Roman" w:hAnsi="Times New Roman"/>
          <w:bCs/>
          <w:sz w:val="28"/>
          <w:szCs w:val="28"/>
        </w:rPr>
        <w:t xml:space="preserve">АО «Единая электронная торговая площадка» </w:t>
      </w:r>
      <w:hyperlink r:id="rId12" w:history="1"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http://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roseltorg</w:t>
        </w:r>
        <w:proofErr w:type="spellEnd"/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7E6C5B">
        <w:rPr>
          <w:rFonts w:ascii="Times New Roman" w:hAnsi="Times New Roman"/>
          <w:bCs/>
          <w:sz w:val="28"/>
          <w:szCs w:val="28"/>
        </w:rPr>
        <w:t xml:space="preserve">– </w:t>
      </w:r>
      <w:r w:rsidR="00F873E1">
        <w:rPr>
          <w:rFonts w:ascii="Times New Roman" w:hAnsi="Times New Roman"/>
          <w:b/>
          <w:bCs/>
          <w:sz w:val="28"/>
          <w:szCs w:val="28"/>
          <w:u w:val="single"/>
        </w:rPr>
        <w:t>0</w:t>
      </w:r>
      <w:r w:rsidR="005C2450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F873E1">
        <w:rPr>
          <w:rFonts w:ascii="Times New Roman" w:hAnsi="Times New Roman"/>
          <w:b/>
          <w:bCs/>
          <w:sz w:val="28"/>
          <w:szCs w:val="28"/>
          <w:u w:val="single"/>
        </w:rPr>
        <w:t>ноября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BB19A9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86249F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p w:rsidR="0025391E" w:rsidRPr="007E6C5B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B76E22" w:rsidRDefault="0025391E" w:rsidP="0025391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5391E" w:rsidRPr="00007800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2912" w:rsidRPr="0025391E" w:rsidRDefault="002D2912" w:rsidP="0025391E">
      <w:pPr>
        <w:rPr>
          <w:szCs w:val="28"/>
        </w:rPr>
      </w:pPr>
    </w:p>
    <w:sectPr w:rsidR="002D2912" w:rsidRPr="0025391E" w:rsidSect="00007800">
      <w:pgSz w:w="11906" w:h="16838"/>
      <w:pgMar w:top="102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67E33B6C"/>
    <w:multiLevelType w:val="hybridMultilevel"/>
    <w:tmpl w:val="8C5E6FBC"/>
    <w:lvl w:ilvl="0" w:tplc="F3B288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677"/>
    <w:rsid w:val="000018F4"/>
    <w:rsid w:val="00007800"/>
    <w:rsid w:val="00012FD5"/>
    <w:rsid w:val="00026CE6"/>
    <w:rsid w:val="000358DD"/>
    <w:rsid w:val="0006314A"/>
    <w:rsid w:val="0008027C"/>
    <w:rsid w:val="000B0064"/>
    <w:rsid w:val="000B1BCD"/>
    <w:rsid w:val="000E6097"/>
    <w:rsid w:val="000F2AEC"/>
    <w:rsid w:val="00120D95"/>
    <w:rsid w:val="00121454"/>
    <w:rsid w:val="00127DA1"/>
    <w:rsid w:val="00136677"/>
    <w:rsid w:val="00174A59"/>
    <w:rsid w:val="001A7787"/>
    <w:rsid w:val="0025391E"/>
    <w:rsid w:val="002722A0"/>
    <w:rsid w:val="002764C3"/>
    <w:rsid w:val="002B6949"/>
    <w:rsid w:val="002D118B"/>
    <w:rsid w:val="002D2912"/>
    <w:rsid w:val="00314724"/>
    <w:rsid w:val="00327C3F"/>
    <w:rsid w:val="00340807"/>
    <w:rsid w:val="00342F26"/>
    <w:rsid w:val="003460E8"/>
    <w:rsid w:val="003936E8"/>
    <w:rsid w:val="003C36ED"/>
    <w:rsid w:val="003F17E8"/>
    <w:rsid w:val="0041221F"/>
    <w:rsid w:val="00415BCD"/>
    <w:rsid w:val="00420D83"/>
    <w:rsid w:val="00432803"/>
    <w:rsid w:val="00455939"/>
    <w:rsid w:val="00456952"/>
    <w:rsid w:val="004765E7"/>
    <w:rsid w:val="0047756A"/>
    <w:rsid w:val="00483F68"/>
    <w:rsid w:val="004C2E40"/>
    <w:rsid w:val="004D5604"/>
    <w:rsid w:val="004D7B97"/>
    <w:rsid w:val="004E5B92"/>
    <w:rsid w:val="004F5D1D"/>
    <w:rsid w:val="005058CB"/>
    <w:rsid w:val="00520331"/>
    <w:rsid w:val="005A30C4"/>
    <w:rsid w:val="005A6615"/>
    <w:rsid w:val="005C2450"/>
    <w:rsid w:val="006176FD"/>
    <w:rsid w:val="006251F1"/>
    <w:rsid w:val="006272C9"/>
    <w:rsid w:val="00650F94"/>
    <w:rsid w:val="00663ECD"/>
    <w:rsid w:val="006A6703"/>
    <w:rsid w:val="006B23BA"/>
    <w:rsid w:val="006D2B69"/>
    <w:rsid w:val="006D615D"/>
    <w:rsid w:val="006D7A32"/>
    <w:rsid w:val="006E1A7D"/>
    <w:rsid w:val="006E4217"/>
    <w:rsid w:val="0078305B"/>
    <w:rsid w:val="007B0B0C"/>
    <w:rsid w:val="007D5151"/>
    <w:rsid w:val="007E1874"/>
    <w:rsid w:val="007E4EBA"/>
    <w:rsid w:val="007E6C5B"/>
    <w:rsid w:val="007F6B1C"/>
    <w:rsid w:val="008139AF"/>
    <w:rsid w:val="008312B0"/>
    <w:rsid w:val="00850E67"/>
    <w:rsid w:val="00851B00"/>
    <w:rsid w:val="0086249F"/>
    <w:rsid w:val="00890FFB"/>
    <w:rsid w:val="008C0902"/>
    <w:rsid w:val="008C62FA"/>
    <w:rsid w:val="00960F2F"/>
    <w:rsid w:val="0096344B"/>
    <w:rsid w:val="009636CB"/>
    <w:rsid w:val="00981A48"/>
    <w:rsid w:val="00984623"/>
    <w:rsid w:val="0099472D"/>
    <w:rsid w:val="009B4ADD"/>
    <w:rsid w:val="009D4A69"/>
    <w:rsid w:val="009F25FE"/>
    <w:rsid w:val="009F5F4F"/>
    <w:rsid w:val="00A51F05"/>
    <w:rsid w:val="00A520E2"/>
    <w:rsid w:val="00A71134"/>
    <w:rsid w:val="00A77BA5"/>
    <w:rsid w:val="00AC3357"/>
    <w:rsid w:val="00AD52CF"/>
    <w:rsid w:val="00AE2921"/>
    <w:rsid w:val="00B07C32"/>
    <w:rsid w:val="00B169D4"/>
    <w:rsid w:val="00B23095"/>
    <w:rsid w:val="00B304F5"/>
    <w:rsid w:val="00B31EB0"/>
    <w:rsid w:val="00B63432"/>
    <w:rsid w:val="00B74731"/>
    <w:rsid w:val="00B75475"/>
    <w:rsid w:val="00B76E22"/>
    <w:rsid w:val="00BB0BA8"/>
    <w:rsid w:val="00BB19A9"/>
    <w:rsid w:val="00C2560B"/>
    <w:rsid w:val="00C25D72"/>
    <w:rsid w:val="00C35E84"/>
    <w:rsid w:val="00C4296E"/>
    <w:rsid w:val="00C56262"/>
    <w:rsid w:val="00C70BA3"/>
    <w:rsid w:val="00CB3300"/>
    <w:rsid w:val="00CE70A0"/>
    <w:rsid w:val="00D242FD"/>
    <w:rsid w:val="00D75117"/>
    <w:rsid w:val="00D766DE"/>
    <w:rsid w:val="00DB2ADE"/>
    <w:rsid w:val="00DC3A47"/>
    <w:rsid w:val="00DD0962"/>
    <w:rsid w:val="00DE0AB1"/>
    <w:rsid w:val="00DE3081"/>
    <w:rsid w:val="00DF63AD"/>
    <w:rsid w:val="00E67572"/>
    <w:rsid w:val="00E87FB4"/>
    <w:rsid w:val="00E96800"/>
    <w:rsid w:val="00EA1977"/>
    <w:rsid w:val="00EB2193"/>
    <w:rsid w:val="00EB7781"/>
    <w:rsid w:val="00EF7268"/>
    <w:rsid w:val="00F07C1B"/>
    <w:rsid w:val="00F1406E"/>
    <w:rsid w:val="00F22968"/>
    <w:rsid w:val="00F45B3A"/>
    <w:rsid w:val="00F51019"/>
    <w:rsid w:val="00F55593"/>
    <w:rsid w:val="00F873E1"/>
    <w:rsid w:val="00F9147E"/>
    <w:rsid w:val="00F945E9"/>
    <w:rsid w:val="00FA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391E"/>
  </w:style>
  <w:style w:type="paragraph" w:styleId="1">
    <w:name w:val="heading 1"/>
    <w:basedOn w:val="a0"/>
    <w:next w:val="a0"/>
    <w:link w:val="10"/>
    <w:qFormat/>
    <w:rsid w:val="00850E67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268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2D2912"/>
    <w:pPr>
      <w:spacing w:after="0" w:line="240" w:lineRule="auto"/>
    </w:pPr>
  </w:style>
  <w:style w:type="table" w:styleId="a5">
    <w:name w:val="Table Grid"/>
    <w:basedOn w:val="a2"/>
    <w:uiPriority w:val="59"/>
    <w:rsid w:val="0085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50E67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a">
    <w:name w:val="Нумерованный текст"/>
    <w:basedOn w:val="a0"/>
    <w:qFormat/>
    <w:rsid w:val="00850E67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autoRedefine/>
    <w:rsid w:val="00850E6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uiPriority w:val="99"/>
    <w:unhideWhenUsed/>
    <w:rsid w:val="00012FD5"/>
    <w:rPr>
      <w:rFonts w:ascii="Arial" w:hAnsi="Arial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B7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76E22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DC3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8165A7FC2EDB8D603E26CD8FA93781FA6390EB229F3CA045E44ADC32B28B96B34469D333A542BFA075CE94106E0A5054198EA87F90627EqFs7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08165A7FC2EDB8D603E26CD8FA93781FA669AEC26993CA045E44ADC32B28B96B34469D333A543BFA375CE94106E0A5054198EA87F90627EqFs7I" TargetMode="External"/><Relationship Id="rId12" Type="http://schemas.openxmlformats.org/officeDocument/2006/relationships/hyperlink" Target="https://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8165A7FC2EDB8D603E26CD8FA93781FB639FEC2E9A3CA045E44ADC32B28B96B34469D333A543BFA375CE94106E0A5054198EA87F90627EqFs7I" TargetMode="External"/><Relationship Id="rId11" Type="http://schemas.openxmlformats.org/officeDocument/2006/relationships/hyperlink" Target="http://stjkh.admin-smole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8165A7FC2EDB8D603E26CD8FA93781FD6498EB269A3CA045E44ADC32B28B96B34469D333A543BFA375CE94106E0A5054198EA87F90627EqFs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8165A7FC2EDB8D603E26CD8FA93781FA6D9EED2F9C3CA045E44ADC32B28B96B34469D333A543BFA375CE94106E0A5054198EA87F90627EqFs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756B-9CEC-4F68-A66B-009D3170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3</cp:revision>
  <cp:lastPrinted>2019-12-12T16:20:00Z</cp:lastPrinted>
  <dcterms:created xsi:type="dcterms:W3CDTF">2023-09-26T11:08:00Z</dcterms:created>
  <dcterms:modified xsi:type="dcterms:W3CDTF">2023-09-26T12:49:00Z</dcterms:modified>
</cp:coreProperties>
</file>