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41.35pt;z-index:-251658240;mso-position-horizontal-relative:page;mso-position-vertical-relative:page" o:allowincell="f" fillcolor="#fcb0b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77pt;margin-top:28.8pt;width:595.3pt;height:31.2pt;z-index:-251657216;mso-position-horizontal-relative:text;mso-position-vertical-relative:text" o:allowincell="f" fillcolor="#fcb0b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77pt,27.3pt" to="-177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18.3pt,27.3pt" to="418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77pt,28.8pt" to="418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77pt,60pt" to="418.3pt,60pt" o:allowincell="f" strokecolor="white" strokeweight="3pt"/>
        </w:pic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ТЕРмр 81-06-ОП-2001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hanging="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КАПИТАЛЬНЫЙ РЕМОНТ ОБОРУДОВАНИЯ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ТЕРмр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1800" w:right="1040" w:hanging="7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ОБЩИЕ ПОЛОЖЕНИЯ. ПРИЛОЖЕНИЯ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77pt;margin-top:286.25pt;width:595.3pt;height:31.2pt;z-index:-251652096;mso-position-horizontal-relative:text;mso-position-vertical-relative:text" o:allowincell="f" fillcolor="#fcb0b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77pt,284.75pt" to="-177pt,318.9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18.3pt,284.75pt" to="418.3pt,318.9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77pt,286.25pt" to="418.3pt,286.2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77pt,317.45pt" to="418.3pt,317.45pt" o:allowincell="f" strokecolor="white" strokeweight="3pt"/>
        </w:pic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1231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3540" w:header="720" w:footer="720" w:gutter="0"/>
          <w:cols w:space="720" w:equalWidth="0">
            <w:col w:w="666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hanging="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КАПИТАЛЬНЫЙ РЕМОНТ ОБОРУДОВАНИЯ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ТЕРмр 81-06-ОП-2001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9" w:lineRule="auto"/>
        <w:ind w:left="1800" w:right="1040" w:hanging="7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9"/>
          <w:szCs w:val="39"/>
        </w:rPr>
        <w:t>ОБЩИЕ ПОЛОЖЕНИЯ.</w:t>
      </w:r>
      <w:r>
        <w:rPr>
          <w:rFonts w:ascii="Times New Roman" w:hAnsi="Times New Roman" w:cs="Times New Roman"/>
          <w:b/>
          <w:bCs/>
          <w:sz w:val="39"/>
          <w:szCs w:val="39"/>
        </w:rPr>
        <w:t xml:space="preserve"> ПРИЛОЖЕНИЯ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3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520" w:bottom="1149" w:left="2720" w:header="720" w:footer="720" w:gutter="0"/>
          <w:cols w:space="720" w:equalWidth="0">
            <w:col w:w="6660"/>
          </w:cols>
          <w:noEndnote/>
        </w:sect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 Территориальные единичные расценки на капитальный ремонт оборудования. Смоленская область ТЕРмр 81-06-ОП</w:t>
      </w:r>
      <w:r>
        <w:rPr>
          <w:rFonts w:ascii="Times New Roman" w:hAnsi="Times New Roman" w:cs="Times New Roman"/>
          <w:b/>
          <w:bCs/>
          <w:sz w:val="20"/>
          <w:szCs w:val="20"/>
        </w:rPr>
        <w:t>-2001 Общие положения. Приложения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10 стр.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капитальный ремонт оборудования (далее – ТЕРмр)</w:t>
      </w:r>
      <w:r>
        <w:rPr>
          <w:rFonts w:ascii="Times New Roman" w:hAnsi="Times New Roman" w:cs="Times New Roman"/>
          <w:sz w:val="20"/>
          <w:szCs w:val="20"/>
        </w:rPr>
        <w:t xml:space="preserve"> предназначены для определения затрат при выполнении работ по капитальному ремонту оборудования и составления на их основе сметных расчетов (смет) на производство указанных работ.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ТЕРмр-2001 Смоленская область. Общие положе</w:t>
      </w:r>
      <w:r>
        <w:rPr>
          <w:rFonts w:ascii="Times New Roman" w:hAnsi="Times New Roman" w:cs="Times New Roman"/>
          <w:sz w:val="20"/>
          <w:szCs w:val="20"/>
        </w:rPr>
        <w:t>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-1.75pt,1.65pt" to="502.9pt,1.65pt" o:allowincell="f" strokeweight=".16931mm"/>
        </w:pict>
      </w: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1980" w:right="2080" w:firstLine="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НОРМАТИВЫ. ТЕРРИТОРИАЛЬНЫЕ ЕДИНИЧНЫЕ РАСЦЕНКИ НА КАПИТАЛЬНЫЙ РЕМОНТ ОБОРУДОВАНИЯ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-.35pt,24pt" to="484.75pt,24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-.35pt,24.95pt" to="484.75pt,24.95pt" o:allowincell="f" strokeweight=".16931mm"/>
        </w:pic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ТЕРмр-2001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-1.75pt,8.75pt" to="502.9pt,8.75pt" o:allowincell="f" strokeweight="1.44pt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-1.75pt,6.95pt" to="502.9pt,6.95pt" o:allowincell="f" strokeweight=".25397mm"/>
        </w:pict>
      </w:r>
      <w:r>
        <w:rPr>
          <w:noProof/>
        </w:rPr>
        <w:pict>
          <v:line id="_x0000_s1042" style="position:absolute;z-index:-251641856;mso-position-horizontal-relative:text;mso-position-vertical-relative:text" from="-1.05pt,4.05pt" to="484.75pt,4.05pt" o:allowincell="f" strokeweight=".16931mm"/>
        </w:pict>
      </w:r>
      <w:r>
        <w:rPr>
          <w:noProof/>
        </w:rPr>
        <w:pict>
          <v:line id="_x0000_s1043" style="position:absolute;z-index:-251640832;mso-position-horizontal-relative:text;mso-position-vertical-relative:text" from="-1.05pt,3.1pt" to="484.75pt,3.1pt" o:allowincell="f" strokeweight=".48pt"/>
        </w:pic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numPr>
          <w:ilvl w:val="0"/>
          <w:numId w:val="1"/>
        </w:numPr>
        <w:tabs>
          <w:tab w:val="clear" w:pos="720"/>
          <w:tab w:val="num" w:pos="833"/>
        </w:tabs>
        <w:overflowPunct w:val="0"/>
        <w:autoSpaceDE w:val="0"/>
        <w:autoSpaceDN w:val="0"/>
        <w:adjustRightInd w:val="0"/>
        <w:spacing w:after="0" w:line="223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единичные расценки на капи</w:t>
      </w:r>
      <w:r>
        <w:rPr>
          <w:rFonts w:ascii="Times New Roman" w:hAnsi="Times New Roman" w:cs="Times New Roman"/>
          <w:sz w:val="20"/>
          <w:szCs w:val="20"/>
        </w:rPr>
        <w:t xml:space="preserve">тальный ремонт оборудования (далее – ТЕРмр) предназначены для определения затрат при выполнении работ по капитальному ремонту оборудования и составления на их основе сметных расчетов (смет) на производство указанных работ.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231E7">
      <w:pPr>
        <w:pStyle w:val="a0"/>
        <w:widowControl w:val="0"/>
        <w:numPr>
          <w:ilvl w:val="0"/>
          <w:numId w:val="1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9" w:lineRule="auto"/>
        <w:ind w:left="780" w:hanging="5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ТЕРмр подразделяются</w:t>
      </w:r>
      <w:r>
        <w:rPr>
          <w:rFonts w:ascii="Times New Roman" w:hAnsi="Times New Roman" w:cs="Times New Roman"/>
          <w:sz w:val="20"/>
          <w:szCs w:val="20"/>
        </w:rPr>
        <w:t xml:space="preserve"> по видам работ: </w:t>
      </w: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– Часть 1. «Капитальный ремонт и модернизация оборудования лифтов»;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– Часть 2. «Ревизия трубопроводной арматуры».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Капитальный ремонт и модернизация оборудования лифтов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 ТЕРмр части 1 «Капитальный ремонт и модернизация оборудова</w:t>
      </w:r>
      <w:r>
        <w:rPr>
          <w:rFonts w:ascii="Times New Roman" w:hAnsi="Times New Roman" w:cs="Times New Roman"/>
          <w:sz w:val="20"/>
          <w:szCs w:val="20"/>
        </w:rPr>
        <w:t>ния лифтов» распространяется на лифты электрические типовых конструкций отечественного производства и аналогичных конструкций иностранных марок.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1.1.1. В части 1 содержатся расценки на работы по замене, установке, ремонту оборудования, устройств и </w:t>
      </w:r>
      <w:r>
        <w:rPr>
          <w:rFonts w:ascii="Times New Roman" w:hAnsi="Times New Roman" w:cs="Times New Roman"/>
          <w:sz w:val="20"/>
          <w:szCs w:val="20"/>
        </w:rPr>
        <w:t>конструкций лифтов, а также прочие работы в период капитального ремонта и модернизации лифтов, а также на работы по техническому диагностированию и обследованию лифтов.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1.1.2. ТЕРмр части 1 учтены затраты на выполнение комплекса работ в соответствии с тех</w:t>
      </w:r>
      <w:r>
        <w:rPr>
          <w:rFonts w:ascii="Times New Roman" w:hAnsi="Times New Roman" w:cs="Times New Roman"/>
          <w:sz w:val="20"/>
          <w:szCs w:val="20"/>
        </w:rPr>
        <w:t>ническими требованиями при производстве работ, включая все необходимые вспомогательные и сопутствующие работы, в том числе: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1.1.2.1. разгрузку с транспортного средства и перемещение (подъем, спуск) оборудования, материалов, инструмента и приспособлений в </w:t>
      </w:r>
      <w:r>
        <w:rPr>
          <w:rFonts w:ascii="Times New Roman" w:hAnsi="Times New Roman" w:cs="Times New Roman"/>
          <w:sz w:val="20"/>
          <w:szCs w:val="20"/>
        </w:rPr>
        <w:t>зону производства работ;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1.1.2.2. установку и снятие ручных талей (затраты на эксплуатацию ручных талей учитываются нормой накладных расходов);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1.1.2.3. перемещение демонтированного оборудования (подъем, спуск); 1.1.2.4. состав работ, учтенных ТЕРмр част</w:t>
      </w:r>
      <w:r>
        <w:rPr>
          <w:rFonts w:ascii="Times New Roman" w:hAnsi="Times New Roman" w:cs="Times New Roman"/>
          <w:sz w:val="20"/>
          <w:szCs w:val="20"/>
        </w:rPr>
        <w:t>и 1, приведен в таблицах ГЭСНмр части 1 «Капитальный ремонт и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модернизация оборудования лифтов». При этом мелкие, вспомогательные операции не указываются, но расценками учитываются.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1.1.3. </w:t>
      </w:r>
      <w:r>
        <w:rPr>
          <w:rFonts w:ascii="Times New Roman" w:hAnsi="Times New Roman" w:cs="Times New Roman"/>
          <w:sz w:val="20"/>
          <w:szCs w:val="20"/>
        </w:rPr>
        <w:t>Затраты на демонтаж и монтаж лифтов в целом в неперекрытых шахтах следует определять по расценкам ТЕРм части 3 «Подъемно-транспортное оборудование».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1.1.4. В ТЕРмр части 1 учтены вспомогательные ненормируемые материальные ресурсы для производства монтажны</w:t>
      </w:r>
      <w:r>
        <w:rPr>
          <w:rFonts w:ascii="Times New Roman" w:hAnsi="Times New Roman" w:cs="Times New Roman"/>
          <w:sz w:val="20"/>
          <w:szCs w:val="20"/>
        </w:rPr>
        <w:t>х работ в размере 3 % от оплаты труда рабочих, учтенной расценками.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1.1.5. При применении ТЕРмр части 1 на замену привода дверей кабины (01-01-003-01 и 01-01-003-02) не допускается одновременно использовать расценки на замену редуктора и электродвигателя </w:t>
      </w:r>
      <w:r>
        <w:rPr>
          <w:rFonts w:ascii="Times New Roman" w:hAnsi="Times New Roman" w:cs="Times New Roman"/>
          <w:sz w:val="20"/>
          <w:szCs w:val="20"/>
        </w:rPr>
        <w:t>привода дверей кабины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(01-01-003-03 и 01-01-003-04).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1.1.6. При замене в целом дверей шахты лифта (01-01-005-01 и 01-01-005-02) другие расценки табл. 01-01-005 не применяются.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1.1.7. Расценка 01-01-011-01 применяется в случае замены в целом башмака, а р</w:t>
      </w:r>
      <w:r>
        <w:rPr>
          <w:rFonts w:ascii="Times New Roman" w:hAnsi="Times New Roman" w:cs="Times New Roman"/>
          <w:sz w:val="20"/>
          <w:szCs w:val="20"/>
        </w:rPr>
        <w:t>асценка 01-01-011-02 – только вкладыша башмака. Одновременно указанные расценки не применяются.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1.1.8. При использовании расценок на замену противовеса (01-01-030-01 и 01-01-030-02) расценки на замену отдельных узлов противовеса (с 01-01-030-03 по 01-01-0</w:t>
      </w:r>
      <w:r>
        <w:rPr>
          <w:rFonts w:ascii="Times New Roman" w:hAnsi="Times New Roman" w:cs="Times New Roman"/>
          <w:sz w:val="20"/>
          <w:szCs w:val="20"/>
        </w:rPr>
        <w:t>30-05) не применяются.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1.1.9. Расценки на замену блока (01-01-031-01) и на замену подшипников блока (01-01-031-02) одновременно не применяются.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1.1.10. При замене лифтовой лебедки в целом (расценки 01-01-002-05 и 01-01-002-06) другие расценки табл. 01</w:t>
      </w:r>
      <w:r>
        <w:rPr>
          <w:rFonts w:ascii="Times New Roman" w:hAnsi="Times New Roman" w:cs="Times New Roman"/>
          <w:sz w:val="20"/>
          <w:szCs w:val="20"/>
        </w:rPr>
        <w:t>-01-002 не применяются.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1.1.11. Расценки 01-01-002-07 и 01-01-002-08 применяются при замене только червячной пары редуктора лифтовой лебёдки. Если же заменяется весь редуктор лифтовой лебёдки (расценки 01-01-002-09 и 01-01-002-10), то расценки 01-01-002-0</w:t>
      </w:r>
      <w:r>
        <w:rPr>
          <w:rFonts w:ascii="Times New Roman" w:hAnsi="Times New Roman" w:cs="Times New Roman"/>
          <w:sz w:val="20"/>
          <w:szCs w:val="20"/>
        </w:rPr>
        <w:t>7 и 01-01-002-08 не применяются.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1.1.12. Не допускается совместное применение расценок табл. 01-01-006 «Замена станции управления лифта» и табл. 01-01-007 «Замена системы управления лифта».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20" w:bottom="438" w:left="1140" w:header="720" w:footer="720" w:gutter="0"/>
          <w:cols w:space="720" w:equalWidth="0">
            <w:col w:w="1004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40" w:bottom="438" w:left="11060" w:header="720" w:footer="720" w:gutter="0"/>
          <w:cols w:space="720" w:equalWidth="0">
            <w:col w:w="10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19"/>
          <w:szCs w:val="19"/>
        </w:rPr>
        <w:t>Т</w:t>
      </w:r>
      <w:r>
        <w:rPr>
          <w:rFonts w:ascii="Times New Roman" w:hAnsi="Times New Roman" w:cs="Times New Roman"/>
          <w:sz w:val="19"/>
          <w:szCs w:val="19"/>
        </w:rPr>
        <w:t>ЕРмр-2001 Смоленская область. Общие положения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6660" w:bottom="438" w:left="740" w:header="720" w:footer="720" w:gutter="0"/>
          <w:cols w:space="720" w:equalWidth="0">
            <w:col w:w="4500"/>
          </w:cols>
          <w:noEndnote/>
        </w:sectPr>
      </w:pPr>
      <w:r>
        <w:rPr>
          <w:noProof/>
        </w:rPr>
        <w:pict>
          <v:line id="_x0000_s1044" style="position:absolute;z-index:-251639808;mso-position-horizontal-relative:text;mso-position-vertical-relative:text" from="-1.55pt,1.65pt" to="503.05pt,1.65pt" o:allowincell="f" strokeweight=".16931mm"/>
        </w:pic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1.1.13. При замене вводного устройства (расценки 01-01-010-03 и 01-01-010-04) расценки на замену конденсаторов проходных на вводном устройстве (расценки 01</w:t>
      </w:r>
      <w:r>
        <w:rPr>
          <w:rFonts w:ascii="Times New Roman" w:hAnsi="Times New Roman" w:cs="Times New Roman"/>
          <w:sz w:val="20"/>
          <w:szCs w:val="20"/>
        </w:rPr>
        <w:t>-01-010-12, 01-01-010-13, 01-01-010-14) не применяются.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1.1.14. При замене электромагнитной отводки (расценка 01-01-028-02) расценка на замену тяги электромагнитной отводки (01-01-028-03) не применяется.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1.1.15. Расценки табл. 01-01-029 </w:t>
      </w:r>
      <w:r>
        <w:rPr>
          <w:rFonts w:ascii="Times New Roman" w:hAnsi="Times New Roman" w:cs="Times New Roman"/>
          <w:sz w:val="20"/>
          <w:szCs w:val="20"/>
        </w:rPr>
        <w:t>применяются только при замене отдельных узлов и деталей раздвижных дверей кабины лифта. Указанные расценки не допускается использовать совместно с расценками табл. 01-01-005.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1.1.16. При определении затрат на замену направляющих кабины лифта и противовеса</w:t>
      </w:r>
      <w:r>
        <w:rPr>
          <w:rFonts w:ascii="Times New Roman" w:hAnsi="Times New Roman" w:cs="Times New Roman"/>
          <w:sz w:val="20"/>
          <w:szCs w:val="20"/>
        </w:rPr>
        <w:t xml:space="preserve"> (табл. 01-01-023) единицу измерения «1 м направляющих» следует понимать как 1 м двух направляющих (или 2 м одной направляющей).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1.1.17. Затраты на замену одной кнопки вызывного аппарата определяются по расценкам 01-01-012-01 и 01-01-012-02 с коэффициенто</w:t>
      </w:r>
      <w:r>
        <w:rPr>
          <w:rFonts w:ascii="Times New Roman" w:hAnsi="Times New Roman" w:cs="Times New Roman"/>
          <w:sz w:val="20"/>
          <w:szCs w:val="20"/>
        </w:rPr>
        <w:t>м 0,6.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1.1.18. При применении расценки табл. 01-02-002 «Установка смазывающего устройства» использование дополнительно расценок 01-02-001-03 и 01-02-001-04 на очистку и промывку направляющих кабины (противовеса) не допускается.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1.1.19. </w:t>
      </w:r>
      <w:r>
        <w:rPr>
          <w:rFonts w:ascii="Times New Roman" w:hAnsi="Times New Roman" w:cs="Times New Roman"/>
          <w:sz w:val="20"/>
          <w:szCs w:val="20"/>
        </w:rPr>
        <w:t>При применении расценки на ремонт тормозного устройства лифтовой лебедки (табл. 01-03-013) расценка на ремонт тормозного электромагнита (табл. 01-03-014) не применяется.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1.1.20. При замене в целом лифта табл. 01-04-002 «Переоборудование лифта в подъемное </w:t>
      </w:r>
      <w:r>
        <w:rPr>
          <w:rFonts w:ascii="Times New Roman" w:hAnsi="Times New Roman" w:cs="Times New Roman"/>
          <w:sz w:val="20"/>
          <w:szCs w:val="20"/>
        </w:rPr>
        <w:t>средство подмащивания» не должна применяться.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5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1.1.21. В ТЕРмр части 1 отдела 5 приведены расценки на работы по техническому диагностированию и обследованию лифтов, проводимые специализированными экспертными организациями (инженерными центрами).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1.1.22. Т</w:t>
      </w:r>
      <w:r>
        <w:rPr>
          <w:rFonts w:ascii="Times New Roman" w:hAnsi="Times New Roman" w:cs="Times New Roman"/>
          <w:sz w:val="20"/>
          <w:szCs w:val="20"/>
        </w:rPr>
        <w:t>ЕРмр части 1 отдела 5 разработаны в соответствии с требованиями устройства и безопасной эксплуатации лифтов.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1.1.23. В расценках на полное техническое освидетельствование лифта (табл. 01-05-001), проводимое после монтажа и пусконаладочных работ до ввода л</w:t>
      </w:r>
      <w:r>
        <w:rPr>
          <w:rFonts w:ascii="Times New Roman" w:hAnsi="Times New Roman" w:cs="Times New Roman"/>
          <w:sz w:val="20"/>
          <w:szCs w:val="20"/>
        </w:rPr>
        <w:t>ифта в эксплуатацию учтены затраты на: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1.1.23.1. проверку наличия технической и эксплуатационной документации, акта на скрытые работы и протоколов;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1.1.23.2. визуальный и измерительный контроль установки лифта, проверку технического состояния </w:t>
      </w:r>
      <w:r>
        <w:rPr>
          <w:rFonts w:ascii="Times New Roman" w:hAnsi="Times New Roman" w:cs="Times New Roman"/>
          <w:sz w:val="20"/>
          <w:szCs w:val="20"/>
        </w:rPr>
        <w:t>оборудования лифта в соответствии с монтажными чертежами и ПБ 10-558-03;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1.1.23.3. проверку функционирования лифта на всех режимах в соответствии с руководством по эксплуатации; 1.1.23.4. проведение испытаний; 1.1.23.5. составление и оформление акта полно</w:t>
      </w:r>
      <w:r>
        <w:rPr>
          <w:rFonts w:ascii="Times New Roman" w:hAnsi="Times New Roman" w:cs="Times New Roman"/>
          <w:sz w:val="20"/>
          <w:szCs w:val="20"/>
        </w:rPr>
        <w:t>го технического освидетельствования лифта по установленной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форме согласно ПУБЭЛ.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1.1.24. В расценках на периодическое техническое освидетельствование лифта (табл. 01-05-002), проводимое в течение всего срока его эксплуатации не реже одного раза в 12 кале</w:t>
      </w:r>
      <w:r>
        <w:rPr>
          <w:rFonts w:ascii="Times New Roman" w:hAnsi="Times New Roman" w:cs="Times New Roman"/>
          <w:sz w:val="20"/>
          <w:szCs w:val="20"/>
        </w:rPr>
        <w:t>ндарных месяцев, учтены затраты на: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1.1.24.1. проверку технической и эксплуатационной документации; 1.1.24.2. визуальный и измерительный контроль установки лифтового оборудования, за исключением размеров,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left="280" w:right="444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не изменяемых в процессе эксплуатации; 1.1.24.3. </w:t>
      </w:r>
      <w:r>
        <w:rPr>
          <w:rFonts w:ascii="Times New Roman" w:hAnsi="Times New Roman" w:cs="Times New Roman"/>
          <w:sz w:val="20"/>
          <w:szCs w:val="20"/>
        </w:rPr>
        <w:t>проверку функционирования лифта на всех режимах; 1.1.24.4. проведение испытаний;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1.1.24.5. проверку соответствия организации эксплуатации лифта ПУБЭЛ; 1.1.24.6. составление и оформление акта периодического технического освидетельствования по установленной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форме.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1.1.25. В расценках на частичное техническое освидетельствование лифта (табл. 01-05-003), проводимое после ремонта, замены лифтового оборудования или установки дополнительных устройств (модернизации), учтены затраты на: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1.1.25.1. проверку техниче</w:t>
      </w:r>
      <w:r>
        <w:rPr>
          <w:rFonts w:ascii="Times New Roman" w:hAnsi="Times New Roman" w:cs="Times New Roman"/>
          <w:sz w:val="20"/>
          <w:szCs w:val="20"/>
        </w:rPr>
        <w:t>ской и эксплуатационной документации; 1.1.25.2. проверку соответствия отремонтированного, замененного или вновь установленного оборудования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паспортным данным; 1.1.25.3. проведение испытаний и (или) проверку отремонтированных, замененных или установленных </w:t>
      </w:r>
      <w:r>
        <w:rPr>
          <w:rFonts w:ascii="Times New Roman" w:hAnsi="Times New Roman" w:cs="Times New Roman"/>
          <w:sz w:val="20"/>
          <w:szCs w:val="20"/>
        </w:rPr>
        <w:t>устройств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0" w:right="336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и оборудования в объеме периодического технического освидетельствования; 1.1.25.4. составление и оформление протоколов испытаний.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1.1.26. В ТЕРмр части 1 на техническое диагностирование лифта, отработавшего срок службы, установленный в </w:t>
      </w:r>
      <w:r>
        <w:rPr>
          <w:rFonts w:ascii="Times New Roman" w:hAnsi="Times New Roman" w:cs="Times New Roman"/>
          <w:sz w:val="20"/>
          <w:szCs w:val="20"/>
        </w:rPr>
        <w:t>нормативной конструкторской и эксплуатационной документации, стандартах, правилах безопасности (табл. 01-05-004), учтены затраты на: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1.1.26.1. проверку технической и эксплуатационной документации; 1.1.26.2. визуальный и измерительный контроль, определение</w:t>
      </w:r>
      <w:r>
        <w:rPr>
          <w:rFonts w:ascii="Times New Roman" w:hAnsi="Times New Roman" w:cs="Times New Roman"/>
          <w:sz w:val="20"/>
          <w:szCs w:val="20"/>
        </w:rPr>
        <w:t xml:space="preserve"> состояния лифтового оборудования с выявлением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0" w:right="5460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дефектов, неисправностей, степени износа, коррозии; 1.1.26.3. испытание устройств безопасности;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1.1.26.4. обследование металлоконструкций с применением неразрушающих методов контроля; 1.1.26.5. проверку: соп</w:t>
      </w:r>
      <w:r>
        <w:rPr>
          <w:rFonts w:ascii="Times New Roman" w:hAnsi="Times New Roman" w:cs="Times New Roman"/>
          <w:sz w:val="20"/>
          <w:szCs w:val="20"/>
        </w:rPr>
        <w:t>ротивления изоляции электрооборудования и электрических сетей; наличия цепи между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заземленной электроустановкой и элементами заземленной установки; срабатывания защиты в сетях с глухозаземленной нейтралью;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1.1.26.6. </w:t>
      </w:r>
      <w:r>
        <w:rPr>
          <w:rFonts w:ascii="Times New Roman" w:hAnsi="Times New Roman" w:cs="Times New Roman"/>
          <w:sz w:val="20"/>
          <w:szCs w:val="20"/>
        </w:rPr>
        <w:t>проверку функционирования оборудования лифта в различных режимах;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20" w:bottom="438" w:left="740" w:header="720" w:footer="720" w:gutter="0"/>
          <w:cols w:space="720" w:equalWidth="0">
            <w:col w:w="1004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060" w:bottom="438" w:left="740" w:header="720" w:footer="720" w:gutter="0"/>
          <w:cols w:space="720" w:equalWidth="0">
            <w:col w:w="10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52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19"/>
          <w:szCs w:val="19"/>
        </w:rPr>
        <w:t>ТЕРмр-2001 Смоленская область. Общие положения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5" style="position:absolute;z-index:-251638784;mso-position-horizontal-relative:text;mso-position-vertical-relative:text" from="-1.75pt,1.65pt" to="502.9pt,1.65pt" o:allowincell="f" strokeweight=".16931mm"/>
        </w:pict>
      </w: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1.1.26.7. составление и оформление отчетной документации о результатах исп</w:t>
      </w:r>
      <w:r>
        <w:rPr>
          <w:rFonts w:ascii="Times New Roman" w:hAnsi="Times New Roman" w:cs="Times New Roman"/>
          <w:sz w:val="20"/>
          <w:szCs w:val="20"/>
        </w:rPr>
        <w:t>ытаний лифта, ведомости дефектов и выявленных отступлений от требований ПУБЭЛ;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1.1.26.8. оформление экспертного заключения о возможности продления срока безопасной эксплуатации лифта. 1.1.27. При определении по табл. 01-05-004 </w:t>
      </w:r>
      <w:r>
        <w:rPr>
          <w:rFonts w:ascii="Times New Roman" w:hAnsi="Times New Roman" w:cs="Times New Roman"/>
          <w:sz w:val="20"/>
          <w:szCs w:val="20"/>
        </w:rPr>
        <w:t>затрат на техническое диагностирование лифта, отработавшего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назначенный срок службы, расценки табл. 01-05-005 не применяются.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1.1.28. Затраты на техническое освидетельствование лифтов после выполнения работ по их модернизации определяются по расценкам та</w:t>
      </w:r>
      <w:r>
        <w:rPr>
          <w:rFonts w:ascii="Times New Roman" w:hAnsi="Times New Roman" w:cs="Times New Roman"/>
          <w:sz w:val="20"/>
          <w:szCs w:val="20"/>
        </w:rPr>
        <w:t>бл. 01-05-002.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1.1.29. При одновременном использовании расценок с 01-05-003-01 по 01-05-003-08 (когда имеют место установка, замена или ремонт, двух и более устройств лифта) соответствующие расценки табл. 01-05-003, включая расценку 01-05-003-09, принимаю</w:t>
      </w:r>
      <w:r>
        <w:rPr>
          <w:rFonts w:ascii="Times New Roman" w:hAnsi="Times New Roman" w:cs="Times New Roman"/>
          <w:sz w:val="20"/>
          <w:szCs w:val="20"/>
        </w:rPr>
        <w:t>тся с коэффициентом 0,5.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1.1.30 ТЕРмр части 1 отдела 5, разработаны исходя из состава исполнителей работ (в долях участия в общих затратах труда, в процентах), приведенного в приложении 1.1.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1.1.31. Затраты на техническое диагностирование лифта, подлежащ</w:t>
      </w:r>
      <w:r>
        <w:rPr>
          <w:rFonts w:ascii="Times New Roman" w:hAnsi="Times New Roman" w:cs="Times New Roman"/>
          <w:sz w:val="20"/>
          <w:szCs w:val="20"/>
        </w:rPr>
        <w:t>его модернизации, определяются по расценкам табл. 01-05-004 с применением коэффициентов, учитывающих этапы производства работ: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0" w:right="6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9"/>
          <w:szCs w:val="19"/>
        </w:rPr>
        <w:t>до проведения модернизации – 0,65; после проведения модернизации – 0,35.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1.1.32. </w:t>
      </w:r>
      <w:r>
        <w:rPr>
          <w:rFonts w:ascii="Times New Roman" w:hAnsi="Times New Roman" w:cs="Times New Roman"/>
          <w:sz w:val="20"/>
          <w:szCs w:val="20"/>
        </w:rPr>
        <w:t>Затраты на периодическое техническое освидетельствование поэтажных эскалаторов определяются по расценке 01-05-002-01 «Периодическое техническое освидетельствование лифта на две остановки» с коэффициентом 1,2.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40" w:bottom="438" w:left="1140" w:header="720" w:footer="720" w:gutter="0"/>
          <w:cols w:space="720" w:equalWidth="0">
            <w:col w:w="1002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4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740" w:bottom="438" w:left="11060" w:header="720" w:footer="720" w:gutter="0"/>
          <w:cols w:space="720" w:equalWidth="0">
            <w:col w:w="10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19"/>
          <w:szCs w:val="19"/>
        </w:rPr>
        <w:t>ТЕРмр-2001 Смоленская область. Общие положения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6660" w:bottom="438" w:left="740" w:header="720" w:footer="720" w:gutter="0"/>
          <w:cols w:space="720" w:equalWidth="0">
            <w:col w:w="4500"/>
          </w:cols>
          <w:noEndnote/>
        </w:sectPr>
      </w:pPr>
      <w:r>
        <w:rPr>
          <w:noProof/>
        </w:rPr>
        <w:pict>
          <v:line id="_x0000_s1046" style="position:absolute;z-index:-251637760;mso-position-horizontal-relative:text;mso-position-vertical-relative:text" from="-1.55pt,1.65pt" to="503.05pt,1.65pt" o:allowincell="f" strokeweight=".16931mm"/>
        </w:pic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Рекомендации по применению сметных норм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Капитальный ремонт и модернизация оборудования лифтов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2.1. </w:t>
      </w:r>
      <w:r>
        <w:rPr>
          <w:rFonts w:ascii="Times New Roman" w:hAnsi="Times New Roman" w:cs="Times New Roman"/>
          <w:sz w:val="20"/>
          <w:szCs w:val="20"/>
        </w:rPr>
        <w:t>ТЕРмр части 1 учтены конкретные условия производства работ по ремонту и модернизации оборудования лифтов, в том числе: стесненность рабочих мест, выполнение отдельных работ вблизи устройств, находящихся под напряжением и т.п., в связи с чем, не допускается</w:t>
      </w:r>
      <w:r>
        <w:rPr>
          <w:rFonts w:ascii="Times New Roman" w:hAnsi="Times New Roman" w:cs="Times New Roman"/>
          <w:sz w:val="20"/>
          <w:szCs w:val="20"/>
        </w:rPr>
        <w:t xml:space="preserve"> применение к расценкам каких-либо повышающих коэффициентов на условия производства работ.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805"/>
        </w:tabs>
        <w:overflowPunct w:val="0"/>
        <w:autoSpaceDE w:val="0"/>
        <w:autoSpaceDN w:val="0"/>
        <w:adjustRightInd w:val="0"/>
        <w:spacing w:after="0" w:line="226" w:lineRule="auto"/>
        <w:ind w:left="0" w:right="2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приобретение запасных частей, деталей оборудования, необходимых для проведения ремонта или замены отдельных конструктивных элементов лифтов, опре</w:t>
      </w:r>
      <w:r>
        <w:rPr>
          <w:rFonts w:ascii="Times New Roman" w:hAnsi="Times New Roman" w:cs="Times New Roman"/>
          <w:sz w:val="20"/>
          <w:szCs w:val="20"/>
        </w:rPr>
        <w:t xml:space="preserve">деляются в сметах и при расчетах за выполненные работы на основе их потребности, установленной по технической документации, с учетом сметных цен текущего уровня, включая транспортные и заготовительно-складские расходы.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231E7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803"/>
        </w:tabs>
        <w:overflowPunct w:val="0"/>
        <w:autoSpaceDE w:val="0"/>
        <w:autoSpaceDN w:val="0"/>
        <w:adjustRightInd w:val="0"/>
        <w:spacing w:after="0" w:line="223" w:lineRule="auto"/>
        <w:ind w:left="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на составление смет</w:t>
      </w:r>
      <w:r>
        <w:rPr>
          <w:rFonts w:ascii="Times New Roman" w:hAnsi="Times New Roman" w:cs="Times New Roman"/>
          <w:sz w:val="20"/>
          <w:szCs w:val="20"/>
        </w:rPr>
        <w:t xml:space="preserve"> подрядными специализированными организациями, выполняющими работы по замене, модернизации, реконструкции и капитальному ремонту лифтов, определяются на основе трудозатрат, согласованных с заказчиком.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этом затраты на составление смет не должны превышать от сметной стоимости соответствующих видов работ по смете: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left="280" w:right="4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 капитальному ремонту лифтов – 0,8 %; по замене, модернизации и реконструкции лифтов – 0,7 %.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231E7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810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Затраты специализированных эксп</w:t>
      </w:r>
      <w:r>
        <w:rPr>
          <w:rFonts w:ascii="Times New Roman" w:hAnsi="Times New Roman" w:cs="Times New Roman"/>
          <w:sz w:val="20"/>
          <w:szCs w:val="20"/>
        </w:rPr>
        <w:t xml:space="preserve">ертных организаций (инженерных центров) на выполнение отдельных сопутствующих работ по заданию заказчика определяются расчетом на основе трудозатрат и сложившегося уровня рентабельности. </w:t>
      </w: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37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таким сопутствующим работам могут относиться: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231E7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39" w:lineRule="auto"/>
        <w:ind w:left="940" w:hanging="6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изготовление паспорта лифта;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231E7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39" w:lineRule="auto"/>
        <w:ind w:left="940" w:hanging="6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разработка проектной документации на замену или реконструкцию лифта;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231E7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960"/>
        </w:tabs>
        <w:overflowPunct w:val="0"/>
        <w:autoSpaceDE w:val="0"/>
        <w:autoSpaceDN w:val="0"/>
        <w:adjustRightInd w:val="0"/>
        <w:spacing w:after="0" w:line="239" w:lineRule="auto"/>
        <w:ind w:left="960" w:hanging="6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разработка проектной документации автоматизированной системы диспетчерского контроля за работой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лифтов;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231E7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39" w:lineRule="auto"/>
        <w:ind w:left="940" w:hanging="6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экспертиза прое</w:t>
      </w:r>
      <w:r>
        <w:rPr>
          <w:rFonts w:ascii="Times New Roman" w:hAnsi="Times New Roman" w:cs="Times New Roman"/>
          <w:sz w:val="20"/>
          <w:szCs w:val="20"/>
        </w:rPr>
        <w:t xml:space="preserve">ктной документации на замену или реконструкцию лифта;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231E7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931"/>
        </w:tabs>
        <w:overflowPunct w:val="0"/>
        <w:autoSpaceDE w:val="0"/>
        <w:autoSpaceDN w:val="0"/>
        <w:adjustRightInd w:val="0"/>
        <w:spacing w:after="0" w:line="214" w:lineRule="auto"/>
        <w:ind w:left="280" w:right="2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другие подобного вида работы; Указанные работы выполняются (при наличии соответствующих лицензий) по отдельному договору с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заказчиком,</w:t>
      </w:r>
      <w:r>
        <w:rPr>
          <w:rFonts w:ascii="Times New Roman" w:hAnsi="Times New Roman" w:cs="Times New Roman"/>
          <w:sz w:val="20"/>
          <w:szCs w:val="20"/>
        </w:rPr>
        <w:t xml:space="preserve"> а их стоимость не включается в сметы на капитальный ремонт и модернизацию оборудования лифтов. 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20" w:bottom="438" w:left="740" w:header="720" w:footer="720" w:gutter="0"/>
          <w:cols w:space="720" w:equalWidth="0">
            <w:col w:w="1004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060" w:bottom="438" w:left="740" w:header="720" w:footer="720" w:gutter="0"/>
          <w:cols w:space="720" w:equalWidth="0">
            <w:col w:w="10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06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ТЕРмр-2001 Смоленская область. Приложения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.2pt,1.65pt" to="504.9pt,1.65pt" o:allowincell="f" strokeweight=".16931mm"/>
        </w:pic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Приложения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Капитальный ремонт и модернизация оборудования лифтов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1.1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Состав исполнителей работ (в долях участия в общих затратах труда, в процентах)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0"/>
        <w:gridCol w:w="1260"/>
        <w:gridCol w:w="1240"/>
        <w:gridCol w:w="1420"/>
        <w:gridCol w:w="11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5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нормы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 I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 III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Рабочий 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5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разряда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01-05-001-01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01-05-001-02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01-05-002-01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01-05-002-02; 01-05-003-09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01-05-003-01 по 01-05-003-08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01-05-003-10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01-05-003-11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01-05-004-01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01-05-004-02; 01-05-005-03; 01-05-005-04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01-05-005-01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5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01-05-005-02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</w:tbl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40"/>
        <w:gridCol w:w="1620"/>
        <w:gridCol w:w="1600"/>
        <w:gridCol w:w="1620"/>
        <w:gridCol w:w="1620"/>
        <w:gridCol w:w="16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Приложение 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97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Показатели часовой оплаты труда рабочих-строителей в зависимости от среднего разряда работ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Разряд работы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чел.-ч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Разряд работы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чел.-ч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Разряд работы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чел.-ч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5.85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5.90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5.95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2.9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6.94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3.1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3.2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6.15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3.3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6.20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3.4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6.25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6.30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3.6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6.35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3.7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6.41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3.8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7.65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6.46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3.9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7.74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6.52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7.83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6.58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4.1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7.94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6.65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4.2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6.70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4.3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</w:tbl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00" w:bottom="438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40" w:bottom="438" w:left="11060" w:header="720" w:footer="720" w:gutter="0"/>
          <w:cols w:space="720" w:equalWidth="0">
            <w:col w:w="10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ТЕРмр-2001 Смоленская область. Приложения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.4pt,1.65pt" to="505.05pt,1.65pt" o:allowincell="f" strokeweight=".16931mm"/>
        </w:pic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3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Показатели часовой оплаты труда специалистов в зависимости от категории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"/>
        <w:gridCol w:w="620"/>
        <w:gridCol w:w="4240"/>
        <w:gridCol w:w="2160"/>
        <w:gridCol w:w="920"/>
        <w:gridCol w:w="840"/>
        <w:gridCol w:w="960"/>
        <w:gridCol w:w="1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профессий рабочих и специалистов</w:t>
            </w:r>
          </w:p>
        </w:tc>
        <w:tc>
          <w:tcPr>
            <w:tcW w:w="39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Стоимость чел.-ч, руб.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инженер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 I категории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 II категории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 III категории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 I категории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8,31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 II категории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Сметные расценки на эксплуатацию строительных машин и механизмов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9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базисных ценах по состоянию на 01.01.2000г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/>
        </w:trPr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6"/>
                <w:szCs w:val="16"/>
              </w:rPr>
              <w:t>Базисная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Код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Ед.изм.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ре</w:t>
            </w: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сурса</w:t>
            </w:r>
          </w:p>
        </w:tc>
        <w:tc>
          <w:tcPr>
            <w:tcW w:w="4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820" w:type="dxa"/>
            <w:gridSpan w:val="2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  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машинистов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200" w:type="dxa"/>
            <w:tcBorders>
              <w:top w:val="nil"/>
              <w:left w:val="single" w:sz="8" w:space="0" w:color="010000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820" w:type="dxa"/>
            <w:gridSpan w:val="2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/>
        </w:trPr>
        <w:tc>
          <w:tcPr>
            <w:tcW w:w="82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031001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Автогидроподъемники высотой подъема 12 м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маш.-ч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83,54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82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031854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Краны манипуляторы 1 т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маш.-ч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87,42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82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040502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Установки для сварки ручной дуговой (постоянного тока)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маш.-ч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/>
        </w:trPr>
        <w:tc>
          <w:tcPr>
            <w:tcW w:w="82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050101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Компрессоры передвижные с двигателем внутреннего сгорания давлением до 686 кПа (7 ат),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маш.-ч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89,82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производительность до 5 м³/мин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82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330206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Дрели электрические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маш.-ч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82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330301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Машины шлифовальные электрические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маш.-ч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82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330804</w:t>
            </w: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Молотки при работе от передвижных компрессорных станций отбойные пневматические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маш.-ч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/>
        </w:trPr>
        <w:tc>
          <w:tcPr>
            <w:tcW w:w="82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331442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Лобзики электрические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маш.-ч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71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/>
        </w:trPr>
        <w:tc>
          <w:tcPr>
            <w:tcW w:w="820" w:type="dxa"/>
            <w:gridSpan w:val="2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331451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Перфораторы электрические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маш.-ч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200" w:type="dxa"/>
            <w:tcBorders>
              <w:top w:val="nil"/>
              <w:left w:val="single" w:sz="8" w:space="0" w:color="010000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231E7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1100" w:bottom="438" w:left="7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49" style="position:absolute;margin-left:-.1pt;margin-top:-241.5pt;width:.95pt;height:1pt;z-index:-251634688;mso-position-horizontal-relative:text;mso-position-vertical-relative:text" o:allowincell="f" fillcolor="#010000" stroked="f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0" type="#_x0000_t75" style="position:absolute;margin-left:451.75pt;margin-top:-205.4pt;width:47.15pt;height:.6pt;z-index:-251633664;mso-position-horizontal-relative:text;mso-position-vertical-relative:text" o:allowincell="f">
            <v:imagedata r:id="rId5" o:title=""/>
          </v:shape>
        </w:pic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1060" w:bottom="438" w:left="740" w:header="720" w:footer="720" w:gutter="0"/>
          <w:cols w:space="720" w:equalWidth="0">
            <w:col w:w="100"/>
          </w:cols>
          <w:noEndnote/>
        </w:sectPr>
      </w:pPr>
    </w:p>
    <w:p w:rsidR="00000000" w:rsidRDefault="001231E7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ТЕРмр-2001 Смоленская область. Приложения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-15.75pt,1.65pt" to="488.9pt,1.65pt" o:allowincell="f" strokeweight=".16931mm"/>
        </w:pic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740" w:bottom="438" w:left="1420" w:header="720" w:footer="720" w:gutter="0"/>
          <w:cols w:space="720" w:equalWidth="0">
            <w:col w:w="974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740" w:bottom="438" w:left="11060" w:header="720" w:footer="720" w:gutter="0"/>
          <w:cols w:space="720" w:equalWidth="0">
            <w:col w:w="10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19"/>
          <w:szCs w:val="19"/>
        </w:rPr>
        <w:t>ТЕРмр-2001 Смоленская область. Приложения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7160" w:bottom="438" w:left="740" w:header="720" w:footer="720" w:gutter="0"/>
          <w:cols w:space="720" w:equalWidth="0">
            <w:col w:w="4000"/>
          </w:cols>
          <w:noEndnote/>
        </w:sectPr>
      </w:pPr>
      <w:r>
        <w:rPr>
          <w:noProof/>
        </w:rPr>
        <w:pict>
          <v:line id="_x0000_s1052" style="position:absolute;z-index:-251631616;mso-position-horizontal-relative:text;mso-position-vertical-relative:text" from="-1.55pt,1.65pt" to="503.05pt,1.65pt" o:allowincell="f" strokeweight=".16931mm"/>
        </w:pic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tabs>
          <w:tab w:val="num" w:leader="dot" w:pos="99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I. Общие положения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231E7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8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Введение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Капитальный ремонт и модернизация оборудования лифтов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IV. Приложения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Капитальный ремонт и модернизация оборудования лифтов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1.1  Состав исполнителей работ (</w:t>
      </w:r>
      <w:r>
        <w:rPr>
          <w:rFonts w:ascii="Times New Roman" w:hAnsi="Times New Roman" w:cs="Times New Roman"/>
          <w:sz w:val="20"/>
          <w:szCs w:val="20"/>
        </w:rPr>
        <w:t>в долях участия в общих затратах труда, в процентах)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2  Показатели часовой оплаты труда рабочих-строителей в зависимости от среднего</w:t>
      </w:r>
    </w:p>
    <w:p w:rsidR="00000000" w:rsidRDefault="001231E7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8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разряда работ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3  Показатели часовой оплаты труда специалистов в зависимости от категории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</w:t>
      </w:r>
      <w:r>
        <w:rPr>
          <w:rFonts w:ascii="Times New Roman" w:hAnsi="Times New Roman" w:cs="Times New Roman"/>
          <w:sz w:val="20"/>
          <w:szCs w:val="20"/>
        </w:rPr>
        <w:t>ложение 4  Сметные расценки на эксплуатацию строительных машин и механизмов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tabs>
          <w:tab w:val="left" w:leader="dot" w:pos="9900"/>
        </w:tabs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 базисных ценах по состоянию на 01.01.2000г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40" w:bottom="438" w:left="740" w:header="720" w:footer="720" w:gutter="0"/>
          <w:cols w:space="720" w:equalWidth="0">
            <w:col w:w="10020"/>
          </w:cols>
          <w:noEndnote/>
        </w:sect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231E7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960" w:bottom="438" w:left="74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1.0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CD6"/>
    <w:multiLevelType w:val="hybridMultilevel"/>
    <w:tmpl w:val="000072AE"/>
    <w:lvl w:ilvl="0" w:tplc="00006952">
      <w:start w:val="1"/>
      <w:numFmt w:val="decimal"/>
      <w:lvlText w:val="2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5F90"/>
    <w:multiLevelType w:val="hybridMultilevel"/>
    <w:tmpl w:val="00001649"/>
    <w:lvl w:ilvl="0" w:tplc="00006DF1">
      <w:start w:val="1"/>
      <w:numFmt w:val="decimal"/>
      <w:lvlText w:val="2.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6784"/>
    <w:multiLevelType w:val="hybridMultilevel"/>
    <w:tmpl w:val="00004AE1"/>
    <w:lvl w:ilvl="0" w:tplc="00003D6C">
      <w:start w:val="1"/>
      <w:numFmt w:val="bullet"/>
      <w:lvlText w:val="\endash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31E7"/>
    <w:rsid w:val="00123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2576</ap:Words>
  <ap:Characters>14685</ap:Characters>
  <ap:Application>convertonlinefree.com</ap:Application>
  <ap:DocSecurity>4</ap:DocSecurity>
  <ap:Lines>122</ap:Lines>
  <ap:Paragraphs>34</ap:Paragraphs>
  <ap:ScaleCrop>false</ap:ScaleCrop>
  <ap:Company/>
  <ap:LinksUpToDate>false</ap:LinksUpToDate>
  <ap:CharactersWithSpaces>17227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2016-06-28T08:20:00Z</dcterms:created>
  <dcterms:modified xsi:type="dcterms:W3CDTF">2016-06-28T08:20:00Z</dcterms:modified>
</cp:coreProperties>
</file>