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ge1"/>
      <w:bookmarkEnd w:id="0"/>
      <w:r>
        <w:rPr>
          <w:noProof/>
        </w:rPr>
        <w:pict>
          <v:rect id="_x0000_s1026" style="position:absolute;margin-left:0;margin-top:0;width:99.8pt;height:841.9pt;z-index:-251658240;mso-position-horizontal-relative:page;mso-position-vertical-relative:page" o:allowincell="f" fillcolor="#8c214a" stroked="f">
            <w10:wrap anchorx="page" anchory="page"/>
          </v:rect>
        </w:pict>
      </w: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27" style="position:absolute;margin-left:-195pt;margin-top:44.55pt;width:595.3pt;height:31.2pt;z-index:-251657216;mso-position-horizontal-relative:text;mso-position-vertical-relative:text" o:allowincell="f" fillcolor="#8c214a" stroked="f"/>
        </w:pict>
      </w:r>
      <w:r>
        <w:rPr>
          <w:noProof/>
        </w:rPr>
        <w:pict>
          <v:line id="_x0000_s1028" style="position:absolute;z-index:-251656192;mso-position-horizontal-relative:text;mso-position-vertical-relative:text" from="-195pt,43.05pt" to="-195pt,77.25pt" o:allowincell="f" strokecolor="white" strokeweight="3pt"/>
        </w:pict>
      </w:r>
      <w:r>
        <w:rPr>
          <w:noProof/>
        </w:rPr>
        <w:pict>
          <v:line id="_x0000_s1029" style="position:absolute;z-index:-251655168;mso-position-horizontal-relative:text;mso-position-vertical-relative:text" from="400.3pt,43.05pt" to="400.3pt,77.25pt" o:allowincell="f" strokecolor="white" strokeweight="3pt"/>
        </w:pict>
      </w:r>
      <w:r>
        <w:rPr>
          <w:noProof/>
        </w:rPr>
        <w:pict>
          <v:line id="_x0000_s1030" style="position:absolute;z-index:-251654144;mso-position-horizontal-relative:text;mso-position-vertical-relative:text" from="-195pt,44.55pt" to="400.3pt,44.55pt" o:allowincell="f" strokecolor="white" strokeweight="3pt"/>
        </w:pict>
      </w:r>
      <w:r>
        <w:rPr>
          <w:noProof/>
        </w:rPr>
        <w:pict>
          <v:line id="_x0000_s1031" style="position:absolute;z-index:-251653120;mso-position-horizontal-relative:text;mso-position-vertical-relative:text" from="-195pt,75.75pt" to="400.3pt,75.75pt" o:allowincell="f" strokecolor="white" strokeweight="3pt"/>
        </w:pic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ТССЦпг 81-01-2001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1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820" w:hanging="12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ТЕРРИТОРИАЛЬНЫЕ СМЕТНЫЕ ЦЕНЫ НА ПЕРЕВОЗКИ ГРУЗОВ ДЛЯ СТРОИТЕЛЬСТВА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2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ТССЦпг-2001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32" style="position:absolute;margin-left:-195pt;margin-top:281.25pt;width:595.3pt;height:31.2pt;z-index:-251652096;mso-position-horizontal-relative:text;mso-position-vertical-relative:text" o:allowincell="f" fillcolor="#8c214a" stroked="f"/>
        </w:pict>
      </w:r>
      <w:r>
        <w:rPr>
          <w:noProof/>
        </w:rPr>
        <w:pict>
          <v:line id="_x0000_s1033" style="position:absolute;z-index:-251651072;mso-position-horizontal-relative:text;mso-position-vertical-relative:text" from="-195pt,279.75pt" to="-195pt,313.95pt" o:allowincell="f" strokecolor="white" strokeweight="3pt"/>
        </w:pict>
      </w:r>
      <w:r>
        <w:rPr>
          <w:noProof/>
        </w:rPr>
        <w:pict>
          <v:line id="_x0000_s1034" style="position:absolute;z-index:-251650048;mso-position-horizontal-relative:text;mso-position-vertical-relative:text" from="400.3pt,279.75pt" to="400.3pt,313.95pt" o:allowincell="f" strokecolor="white" strokeweight="3pt"/>
        </w:pict>
      </w:r>
      <w:r>
        <w:rPr>
          <w:noProof/>
        </w:rPr>
        <w:pict>
          <v:line id="_x0000_s1035" style="position:absolute;z-index:-251649024;mso-position-horizontal-relative:text;mso-position-vertical-relative:text" from="-195pt,281.25pt" to="400.3pt,281.25pt" o:allowincell="f" strokecolor="white" strokeweight="3pt"/>
        </w:pict>
      </w:r>
      <w:r>
        <w:rPr>
          <w:noProof/>
        </w:rPr>
        <w:pict>
          <v:line id="_x0000_s1036" style="position:absolute;z-index:-251648000;mso-position-horizontal-relative:text;mso-position-vertical-relative:text" from="-195pt,312.45pt" to="400.3pt,312.45pt" o:allowincell="f" strokecolor="white" strokeweight="3pt"/>
        </w:pic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Cambria" w:hAnsi="Cambria" w:cs="Cambria"/>
          <w:b/>
          <w:bCs/>
          <w:color w:val="FFFFFF"/>
          <w:sz w:val="28"/>
          <w:szCs w:val="28"/>
        </w:rPr>
        <w:t>ИЗДАНИЕ ОФИЦИАЛЬНОЕ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0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6F11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0" w:h="16838"/>
          <w:pgMar w:top="1362" w:right="2060" w:bottom="1440" w:left="3900" w:header="720" w:footer="720" w:gutter="0"/>
          <w:cols w:space="720" w:equalWidth="0">
            <w:col w:w="594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bookmarkStart w:id="1" w:name="page3"/>
      <w:bookmarkEnd w:id="1"/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ТЕРРИТОРИАЛЬНЫЕ СМЕТНЫЕ НОРМАТИВЫ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8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880" w:hanging="12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ТЕРРИТОРИАЛЬНЫЕ СМЕТНЫЕ ЦЕНЫ НА ПЕРЕВОЗКИ ГРУЗОВ ДЛЯ СТРОИТЕЛЬСТВА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0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ТССЦпг 81-01-2001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Издание официальное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2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Смоленск 2014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440" w:right="2780" w:bottom="386" w:left="3120" w:header="720" w:footer="720" w:gutter="0"/>
          <w:cols w:space="720" w:equalWidth="0">
            <w:col w:w="6000"/>
          </w:cols>
          <w:noEndnote/>
        </w:sect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right="1040"/>
        <w:rPr>
          <w:rFonts w:ascii="Times New Roman" w:hAnsi="Times New Roman" w:cs="Times New Roman"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Территориальные сметные цены на перевозки грузов для строительства. Смоленская область ТССЦпг 81-01-2001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7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Смоленск, 2014 – 28 стр.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цены на перевозки грузов для строительства (далее -</w:t>
      </w:r>
      <w:r>
        <w:rPr>
          <w:rFonts w:ascii="Times New Roman" w:hAnsi="Times New Roman" w:cs="Times New Roman"/>
          <w:sz w:val="20"/>
          <w:szCs w:val="20"/>
        </w:rPr>
        <w:t xml:space="preserve"> ТССЦпг) предназначены для определения затрат на перевозки строительных грузов.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1182" w:right="1140" w:bottom="1440" w:left="1140" w:header="720" w:footer="720" w:gutter="0"/>
          <w:cols w:space="720" w:equalWidth="0">
            <w:col w:w="962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140"/>
        <w:rPr>
          <w:rFonts w:ascii="Times New Roman" w:hAnsi="Times New Roman" w:cs="Times New Roman"/>
          <w:sz w:val="24"/>
          <w:szCs w:val="24"/>
        </w:rPr>
      </w:pPr>
      <w:bookmarkStart w:id="3" w:name="page7"/>
      <w:bookmarkEnd w:id="3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7" style="position:absolute;z-index:-251646976;mso-position-horizontal-relative:text;mso-position-vertical-relative:text" from="-1.75pt,1.5pt" to="483.05pt,1.5pt" o:allowincell="f" strokeweight=".16931mm"/>
        </w:pic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2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2460" w:right="1980" w:hanging="4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ТЕРРИТОРИАЛЬНЫЕ СМЕТНЫЕ НОРМАТИВЫ ТЕРРИТОРИАЛЬНЫЕ СМЕТНЫЕ ЦЕНЫ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left="3320" w:right="1900" w:hanging="13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НА П</w:t>
      </w:r>
      <w:r>
        <w:rPr>
          <w:rFonts w:ascii="Times New Roman" w:hAnsi="Times New Roman" w:cs="Times New Roman"/>
          <w:b/>
          <w:bCs/>
          <w:sz w:val="23"/>
          <w:szCs w:val="23"/>
        </w:rPr>
        <w:t>ЕРЕВОЗКИ ГРУЗОВ ДЛЯ СТРОИТЕЛЬСТВА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38" style="position:absolute;z-index:-251645952;mso-position-horizontal-relative:text;mso-position-vertical-relative:text" from="-.55pt,9.75pt" to="484.65pt,9.75pt" o:allowincell="f" strokeweight=".48pt"/>
        </w:pict>
      </w:r>
      <w:r>
        <w:rPr>
          <w:noProof/>
        </w:rPr>
        <w:pict>
          <v:line id="_x0000_s1039" style="position:absolute;z-index:-251644928;mso-position-horizontal-relative:text;mso-position-vertical-relative:text" from="-.55pt,10.7pt" to="484.65pt,10.7pt" o:allowincell="f" strokeweight=".16931mm"/>
        </w:pic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8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ТССЦпг 81-01-2001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0" style="position:absolute;z-index:-251643904;mso-position-horizontal-relative:text;mso-position-vertical-relative:text" from="-1.3pt,4.05pt" to="484.65pt,4.05pt" o:allowincell="f" strokeweight=".16931mm"/>
        </w:pict>
      </w:r>
      <w:r>
        <w:rPr>
          <w:noProof/>
        </w:rPr>
        <w:pict>
          <v:line id="_x0000_s1041" style="position:absolute;z-index:-251642880;mso-position-horizontal-relative:text;mso-position-vertical-relative:text" from="-1.3pt,3.1pt" to="484.65pt,3.1pt" o:allowincell="f" strokeweight=".48pt"/>
        </w:pic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6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numPr>
          <w:ilvl w:val="1"/>
          <w:numId w:val="1"/>
        </w:numPr>
        <w:tabs>
          <w:tab w:val="clear" w:pos="1440"/>
          <w:tab w:val="num" w:pos="3760"/>
        </w:tabs>
        <w:overflowPunct w:val="0"/>
        <w:autoSpaceDE w:val="0"/>
        <w:autoSpaceDN w:val="0"/>
        <w:adjustRightInd w:val="0"/>
        <w:spacing w:after="0" w:line="240" w:lineRule="auto"/>
        <w:ind w:left="3760" w:hanging="24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Общие положения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000000" w:rsidRDefault="006F11E6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834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нормативы «Территориальные сметные цены на перевозки грузов для строительства» (далее - сметные нормативы) разработаны для С</w:t>
      </w:r>
      <w:r>
        <w:rPr>
          <w:rFonts w:ascii="Times New Roman" w:hAnsi="Times New Roman" w:cs="Times New Roman"/>
          <w:sz w:val="20"/>
          <w:szCs w:val="20"/>
        </w:rPr>
        <w:t xml:space="preserve">моленской области в ценах по состоянию на 1 января 2000 г. </w:t>
      </w:r>
    </w:p>
    <w:p w:rsidR="00000000" w:rsidRDefault="006F11E6">
      <w:pPr>
        <w:pStyle w:val="a0"/>
        <w:widowControl w:val="0"/>
        <w:numPr>
          <w:ilvl w:val="0"/>
          <w:numId w:val="2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37" w:lineRule="auto"/>
        <w:ind w:left="800" w:hanging="52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Территориальные сметные цены на перевозки грузов для строительства включают в себя следующие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разделы: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Раздел 1. Сметные цены на погрузо-разгрузочные работы.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280" w:right="29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19"/>
          <w:szCs w:val="19"/>
        </w:rPr>
        <w:t>Раздел 3.</w:t>
      </w:r>
      <w:r>
        <w:rPr>
          <w:rFonts w:ascii="Times New Roman" w:hAnsi="Times New Roman" w:cs="Times New Roman"/>
          <w:sz w:val="19"/>
          <w:szCs w:val="19"/>
        </w:rPr>
        <w:t xml:space="preserve"> Сметные цены на перевозку грузов автомобильным транспортом. Раздел 4. Сметные цены на перевозку грузов тракторами с прицепами.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22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Территориальные сметные цены на погрузо-разгрузочные работы при железнодорожных перевозках, на перевозку грузов железнодорожн</w:t>
      </w:r>
      <w:r>
        <w:rPr>
          <w:rFonts w:ascii="Times New Roman" w:hAnsi="Times New Roman" w:cs="Times New Roman"/>
          <w:sz w:val="20"/>
          <w:szCs w:val="20"/>
        </w:rPr>
        <w:t xml:space="preserve">ым транспортом, на тару, упаковку и реквизит определяются по ФССЦпг 81-01-2001 «Федеральные сметные цены на перевозки грузов для строительства».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14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разделу 1. Сметные цены на погрузо-разгрузочные работы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786"/>
        </w:tabs>
        <w:overflowPunct w:val="0"/>
        <w:autoSpaceDE w:val="0"/>
        <w:autoSpaceDN w:val="0"/>
        <w:adjustRightInd w:val="0"/>
        <w:spacing w:after="0" w:line="227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погрузо-</w:t>
      </w:r>
      <w:r>
        <w:rPr>
          <w:rFonts w:ascii="Times New Roman" w:hAnsi="Times New Roman" w:cs="Times New Roman"/>
          <w:sz w:val="20"/>
          <w:szCs w:val="20"/>
        </w:rPr>
        <w:t>разгрузочные работы предназначены для определения стоимости этих работ при автомобильных перевозках строительных материалов, изделий и конструкций в случае их перевалки с одного вида транспорта на другой или при доставке материалов на приобъектные склады ч</w:t>
      </w:r>
      <w:r>
        <w:rPr>
          <w:rFonts w:ascii="Times New Roman" w:hAnsi="Times New Roman" w:cs="Times New Roman"/>
          <w:sz w:val="20"/>
          <w:szCs w:val="20"/>
        </w:rPr>
        <w:t xml:space="preserve">ерез перевалочные базы.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Необходимость устройства перевалочных баз предусматривается проектом организации строительства (далее - ПОС).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815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Стоимость погрузочных работ учтена в отпускных ценах на материалы, изделия и конструкции (за исключением случ</w:t>
      </w:r>
      <w:r>
        <w:rPr>
          <w:rFonts w:ascii="Times New Roman" w:hAnsi="Times New Roman" w:cs="Times New Roman"/>
          <w:sz w:val="20"/>
          <w:szCs w:val="20"/>
        </w:rPr>
        <w:t xml:space="preserve">аев, оговоренных отпускными ценами заводов-изготовителей или предприятиями по реализации строительных материалов, изделий и конструкций).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808"/>
        </w:tabs>
        <w:overflowPunct w:val="0"/>
        <w:autoSpaceDE w:val="0"/>
        <w:autoSpaceDN w:val="0"/>
        <w:adjustRightInd w:val="0"/>
        <w:spacing w:after="0" w:line="222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зависимости от габаритов и видов затаривания грузов затраты учитывают механизированный или ручной способ выполнения погрузо-разгрузочных работ, исходя из оптимальных объемов и экономической эффективности использования грузоподъемной техники.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844"/>
        </w:tabs>
        <w:overflowPunct w:val="0"/>
        <w:autoSpaceDE w:val="0"/>
        <w:autoSpaceDN w:val="0"/>
        <w:adjustRightInd w:val="0"/>
        <w:spacing w:after="0" w:line="214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</w:t>
      </w:r>
      <w:r>
        <w:rPr>
          <w:rFonts w:ascii="Times New Roman" w:hAnsi="Times New Roman" w:cs="Times New Roman"/>
          <w:sz w:val="20"/>
          <w:szCs w:val="20"/>
        </w:rPr>
        <w:t xml:space="preserve">етные цены на разгрузочные работы при перевозке строительных материалов автомобилями-самосвалами содержат затраты на перемещение материалов в штабель.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786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жидких нефтепродуктов, разгружаемых самотеком, а также цемента, гипса и известкового молока</w:t>
      </w:r>
      <w:r>
        <w:rPr>
          <w:rFonts w:ascii="Times New Roman" w:hAnsi="Times New Roman" w:cs="Times New Roman"/>
          <w:sz w:val="20"/>
          <w:szCs w:val="20"/>
        </w:rPr>
        <w:t xml:space="preserve">, перевозимых автоцистернами, сметные цены на погрузку и разгрузку не применяются.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3"/>
        </w:numPr>
        <w:tabs>
          <w:tab w:val="clear" w:pos="720"/>
          <w:tab w:val="num" w:pos="780"/>
        </w:tabs>
        <w:overflowPunct w:val="0"/>
        <w:autoSpaceDE w:val="0"/>
        <w:autoSpaceDN w:val="0"/>
        <w:adjustRightInd w:val="0"/>
        <w:spacing w:after="0" w:line="239" w:lineRule="auto"/>
        <w:ind w:left="780" w:hanging="50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Сметными ценами на погрузо-разгрузочные работы предусмотрены: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39" w:lineRule="auto"/>
        <w:ind w:left="400" w:hanging="12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подъезд (отъезд) автотранспорта к месту погрузки (выгрузки) груза;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18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крепление и раскрепление грузов, укладка и снятие прокладок между рядами груза, очистка подвижного состава (кроме дополнительной обработки и промывки);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44"/>
        </w:tabs>
        <w:overflowPunct w:val="0"/>
        <w:autoSpaceDE w:val="0"/>
        <w:autoSpaceDN w:val="0"/>
        <w:adjustRightInd w:val="0"/>
        <w:spacing w:after="0" w:line="222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подноска (подвозка) к месту работы и относка (отвозка) к месту хранения инструмента, инвентаря и пр</w:t>
      </w:r>
      <w:r>
        <w:rPr>
          <w:rFonts w:ascii="Times New Roman" w:hAnsi="Times New Roman" w:cs="Times New Roman"/>
          <w:sz w:val="20"/>
          <w:szCs w:val="20"/>
        </w:rPr>
        <w:t xml:space="preserve">остейших приспособлений (тележек, тачек, мостиков, лестниц, стеллажей), реквизита (стоек, подкладок, прокладок), брезента для укрытия груза на расстояние до 50 м;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42"/>
        </w:tabs>
        <w:overflowPunct w:val="0"/>
        <w:autoSpaceDE w:val="0"/>
        <w:autoSpaceDN w:val="0"/>
        <w:adjustRightInd w:val="0"/>
        <w:spacing w:after="0" w:line="215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подноска порожних поддонов к месту погрузки (выгрузки) в пределах фронта работ, очистка </w:t>
      </w:r>
      <w:r>
        <w:rPr>
          <w:rFonts w:ascii="Times New Roman" w:hAnsi="Times New Roman" w:cs="Times New Roman"/>
          <w:sz w:val="20"/>
          <w:szCs w:val="20"/>
        </w:rPr>
        <w:t xml:space="preserve">снега с контейнеров перед погрузкой груза; </w:t>
      </w:r>
    </w:p>
    <w:p w:rsidR="00000000" w:rsidRDefault="006F11E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39" w:lineRule="auto"/>
        <w:ind w:left="400" w:hanging="12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экипировка погрузо-разгрузочных машин (снабжение водой, смазочными материалами, топливом);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39" w:lineRule="auto"/>
        <w:ind w:left="400" w:hanging="12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смена грузозахватных приспособлений на механизмах (кроме грейферов); </w:t>
      </w:r>
    </w:p>
    <w:p w:rsidR="00000000" w:rsidRDefault="006F11E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37" w:lineRule="auto"/>
        <w:ind w:left="400" w:hanging="12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кантовка катно-бочковых грузов,</w:t>
      </w:r>
      <w:r>
        <w:rPr>
          <w:rFonts w:ascii="Times New Roman" w:hAnsi="Times New Roman" w:cs="Times New Roman"/>
          <w:sz w:val="20"/>
          <w:szCs w:val="20"/>
        </w:rPr>
        <w:t xml:space="preserve"> установка на упоры и крепление на месте складирования;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39" w:lineRule="auto"/>
        <w:ind w:left="400" w:hanging="12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разравнивание навалочных грузов в подвижном составе;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40" w:lineRule="auto"/>
        <w:ind w:left="400" w:hanging="12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уборка рабочего места после окончания работы, очистка габарита пути при разгрузке навалочных грузов; </w:t>
      </w:r>
    </w:p>
    <w:p w:rsidR="00000000" w:rsidRDefault="006F11E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00"/>
        </w:tabs>
        <w:overflowPunct w:val="0"/>
        <w:autoSpaceDE w:val="0"/>
        <w:autoSpaceDN w:val="0"/>
        <w:adjustRightInd w:val="0"/>
        <w:spacing w:after="0" w:line="239" w:lineRule="auto"/>
        <w:ind w:left="400" w:hanging="12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укладка тарно-штучных грузов на </w:t>
      </w:r>
      <w:r>
        <w:rPr>
          <w:rFonts w:ascii="Times New Roman" w:hAnsi="Times New Roman" w:cs="Times New Roman"/>
          <w:sz w:val="20"/>
          <w:szCs w:val="20"/>
        </w:rPr>
        <w:t xml:space="preserve">высоту не выше 1,6 м;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4"/>
        </w:numPr>
        <w:tabs>
          <w:tab w:val="clear" w:pos="720"/>
          <w:tab w:val="num" w:pos="473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перемещение грузов с применением простейших приспособлений или вручную по горизонтали на расстояние: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1"/>
          <w:numId w:val="4"/>
        </w:numPr>
        <w:tabs>
          <w:tab w:val="clear" w:pos="1440"/>
          <w:tab w:val="num" w:pos="680"/>
        </w:tabs>
        <w:overflowPunct w:val="0"/>
        <w:autoSpaceDE w:val="0"/>
        <w:autoSpaceDN w:val="0"/>
        <w:adjustRightInd w:val="0"/>
        <w:spacing w:after="0" w:line="239" w:lineRule="auto"/>
        <w:ind w:left="680" w:hanging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 20 м - тарно-упаковочных и штучных грузов;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1"/>
          <w:numId w:val="4"/>
        </w:numPr>
        <w:tabs>
          <w:tab w:val="clear" w:pos="1440"/>
          <w:tab w:val="num" w:pos="680"/>
        </w:tabs>
        <w:overflowPunct w:val="0"/>
        <w:autoSpaceDE w:val="0"/>
        <w:autoSpaceDN w:val="0"/>
        <w:adjustRightInd w:val="0"/>
        <w:spacing w:after="0" w:line="239" w:lineRule="auto"/>
        <w:ind w:left="680" w:hanging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 10 м - тяжеловесных грузов;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1120" w:bottom="296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120" w:bottom="296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4" w:name="page9"/>
      <w:bookmarkEnd w:id="4"/>
      <w:r>
        <w:rPr>
          <w:rFonts w:ascii="Times New Roman" w:hAnsi="Times New Roman" w:cs="Times New Roman"/>
          <w:sz w:val="19"/>
          <w:szCs w:val="19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25" w:right="7280" w:bottom="296" w:left="1140" w:header="720" w:footer="720" w:gutter="0"/>
          <w:cols w:space="720" w:equalWidth="0">
            <w:col w:w="3480"/>
          </w:cols>
          <w:noEndnote/>
        </w:sectPr>
      </w:pPr>
      <w:r>
        <w:rPr>
          <w:noProof/>
        </w:rPr>
        <w:pict>
          <v:line id="_x0000_s1042" style="position:absolute;z-index:-251641856;mso-position-horizontal-relative:text;mso-position-vertical-relative:text" from="-1.75pt,1.5pt" to="483.05pt,1.5pt" o:allowincell="f" strokeweight=".16931mm"/>
        </w:pic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8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39" w:lineRule="auto"/>
        <w:ind w:left="680" w:hanging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 10 м - металлов и металлических изделий;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39" w:lineRule="auto"/>
        <w:ind w:left="680" w:hanging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 10 м - лесоматериалов;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39" w:lineRule="auto"/>
        <w:ind w:left="680" w:hanging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 20 м - навалочных грузов на тележках;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39" w:lineRule="auto"/>
        <w:ind w:left="680" w:hanging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 10 м -</w:t>
      </w:r>
      <w:r>
        <w:rPr>
          <w:rFonts w:ascii="Times New Roman" w:hAnsi="Times New Roman" w:cs="Times New Roman"/>
          <w:sz w:val="20"/>
          <w:szCs w:val="20"/>
        </w:rPr>
        <w:t xml:space="preserve"> всех грузов к кранам и от них;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5"/>
        </w:numPr>
        <w:tabs>
          <w:tab w:val="clear" w:pos="720"/>
          <w:tab w:val="num" w:pos="680"/>
        </w:tabs>
        <w:overflowPunct w:val="0"/>
        <w:autoSpaceDE w:val="0"/>
        <w:autoSpaceDN w:val="0"/>
        <w:adjustRightInd w:val="0"/>
        <w:spacing w:after="0" w:line="239" w:lineRule="auto"/>
        <w:ind w:left="680" w:hanging="1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до 5 м - всех грузов к погрузчикам, транспортерам и от них.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829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сметных ценах на погрузо-разгрузочные работы учтены накладные расходы в размере 100% и сметная прибыль в размере 60% от фонда оплаты труда.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6"/>
        </w:numPr>
        <w:tabs>
          <w:tab w:val="clear" w:pos="720"/>
          <w:tab w:val="num" w:pos="834"/>
        </w:tabs>
        <w:overflowPunct w:val="0"/>
        <w:autoSpaceDE w:val="0"/>
        <w:autoSpaceDN w:val="0"/>
        <w:adjustRightInd w:val="0"/>
        <w:spacing w:after="0" w:line="230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данного раздела учитывают весь цикл работ, связанный с погрузо-разгрузочными работами, включая пакетирование и складирование материалов, закрепление грузов, перемещение материалов в штабель. Сметные цены рассчитаны на выполнение погрузо-раз</w:t>
      </w:r>
      <w:r>
        <w:rPr>
          <w:rFonts w:ascii="Times New Roman" w:hAnsi="Times New Roman" w:cs="Times New Roman"/>
          <w:sz w:val="20"/>
          <w:szCs w:val="20"/>
        </w:rPr>
        <w:t xml:space="preserve">грузочных работ в пределах одной рабочей зоны, на нормальное состояние груза, рациональную организацию труда рабочих с необходимыми средствами механизации и погрузо-разгрузочными приспособлениями с учетом требований правил техники безопасности.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разделу 3. Сметные цены на перевозку грузов автомобильным транспортом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796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настоящего раздела предназначены для определения стоимости перевозки материалов, изделий и конструкций для строительства.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791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определены для у</w:t>
      </w:r>
      <w:r>
        <w:rPr>
          <w:rFonts w:ascii="Times New Roman" w:hAnsi="Times New Roman" w:cs="Times New Roman"/>
          <w:sz w:val="20"/>
          <w:szCs w:val="20"/>
        </w:rPr>
        <w:t xml:space="preserve">словий перевозки грузов бортовыми автомобилями (в зависимости от вида материалов) и автомобилями-самосвалами по дорогам с усовершенствованным покрытием и зависят от класса перевозимых грузов.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794"/>
        </w:tabs>
        <w:overflowPunct w:val="0"/>
        <w:autoSpaceDE w:val="0"/>
        <w:autoSpaceDN w:val="0"/>
        <w:adjustRightInd w:val="0"/>
        <w:spacing w:after="0" w:line="226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сметных ценах учтена оплата за перевозку грузов, а т</w:t>
      </w:r>
      <w:r>
        <w:rPr>
          <w:rFonts w:ascii="Times New Roman" w:hAnsi="Times New Roman" w:cs="Times New Roman"/>
          <w:sz w:val="20"/>
          <w:szCs w:val="20"/>
        </w:rPr>
        <w:t>акже за простой автомобильного транспорта в местах погрузки и разгрузки в пределах установленных норм и доля порожнего пробега от пункта расположения автотранспортного предприятия до первой загрузки и от места последней разгрузки до автотранспортного предп</w:t>
      </w:r>
      <w:r>
        <w:rPr>
          <w:rFonts w:ascii="Times New Roman" w:hAnsi="Times New Roman" w:cs="Times New Roman"/>
          <w:sz w:val="20"/>
          <w:szCs w:val="20"/>
        </w:rPr>
        <w:t xml:space="preserve">риятия.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786"/>
        </w:tabs>
        <w:overflowPunct w:val="0"/>
        <w:autoSpaceDE w:val="0"/>
        <w:autoSpaceDN w:val="0"/>
        <w:adjustRightInd w:val="0"/>
        <w:spacing w:after="0" w:line="229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таблицах приведены сметные цены на перевозку грузов автомобильным транспортом, учитывающие нормативное время пробега автомобильного транспорта, которое включает время в пути (длина пробега принята равной расстоянию перевозки,</w:t>
      </w:r>
      <w:r>
        <w:rPr>
          <w:rFonts w:ascii="Times New Roman" w:hAnsi="Times New Roman" w:cs="Times New Roman"/>
          <w:sz w:val="20"/>
          <w:szCs w:val="20"/>
        </w:rPr>
        <w:t xml:space="preserve"> умноженному на два), простой под погрузкой и разгрузкой и долю порожнего пробега от пункта расположения автотранспортного предприятия до пункта первой погрузки и от пункта последней разгрузки до автотранспортного предприятия.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830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 сметных ценах на </w:t>
      </w:r>
      <w:r>
        <w:rPr>
          <w:rFonts w:ascii="Times New Roman" w:hAnsi="Times New Roman" w:cs="Times New Roman"/>
          <w:sz w:val="20"/>
          <w:szCs w:val="20"/>
        </w:rPr>
        <w:t xml:space="preserve">перевозку грузов автомобильным транспортом учтены накладные расходы в размере 120% и сметная прибыль в размере 65% от фонда оплаты труда водителей.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813"/>
        </w:tabs>
        <w:overflowPunct w:val="0"/>
        <w:autoSpaceDE w:val="0"/>
        <w:autoSpaceDN w:val="0"/>
        <w:adjustRightInd w:val="0"/>
        <w:spacing w:after="0" w:line="213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Класс грузов определяется в соответствии с номенклатурой и классификацией грузов, перевозимых авто</w:t>
      </w:r>
      <w:r>
        <w:rPr>
          <w:rFonts w:ascii="Times New Roman" w:hAnsi="Times New Roman" w:cs="Times New Roman"/>
          <w:sz w:val="20"/>
          <w:szCs w:val="20"/>
        </w:rPr>
        <w:t xml:space="preserve">мобильным транспортом, приведенной в приложении 6 к сметным нормативам.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882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Коэффициенты использования грузоподъемности по классам груза определяются по таблице приложения 4 к сметным нормативам.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859"/>
        </w:tabs>
        <w:overflowPunct w:val="0"/>
        <w:autoSpaceDE w:val="0"/>
        <w:autoSpaceDN w:val="0"/>
        <w:adjustRightInd w:val="0"/>
        <w:spacing w:after="0" w:line="229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Сметные цены на перевозку грузов специализированным подвижным составом (автомобилями, прицепами и полуприцепами, кузова которых приспособлены для перевозки грузов определенных видов, изготовленными промышленностью или переоборудованными предприятиями (орга</w:t>
      </w:r>
      <w:r>
        <w:rPr>
          <w:rFonts w:ascii="Times New Roman" w:hAnsi="Times New Roman" w:cs="Times New Roman"/>
          <w:sz w:val="20"/>
          <w:szCs w:val="20"/>
        </w:rPr>
        <w:t xml:space="preserve">низациями) и зарегистрированными в соответствующих органах как специализированный подвижной состав) исчисляются с учетом надбавок согласно приложению 5 к сметным нормативам.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789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Стоимость погрузо-разгрузочных работ в сметных ценах не учитывается, за </w:t>
      </w:r>
      <w:r>
        <w:rPr>
          <w:rFonts w:ascii="Times New Roman" w:hAnsi="Times New Roman" w:cs="Times New Roman"/>
          <w:sz w:val="20"/>
          <w:szCs w:val="20"/>
        </w:rPr>
        <w:t xml:space="preserve">исключением выгрузки из кузова автомобилей-самосвалов.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914"/>
        </w:tabs>
        <w:overflowPunct w:val="0"/>
        <w:autoSpaceDE w:val="0"/>
        <w:autoSpaceDN w:val="0"/>
        <w:adjustRightInd w:val="0"/>
        <w:spacing w:after="0" w:line="222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перевозке автомобилями-самосвалами бетонных смесей и строительных растворов, готовых к употреблению, сметные цены определяются по таблице 03-21, приведенной в разделе 3 «Сметные цены на </w:t>
      </w:r>
      <w:r>
        <w:rPr>
          <w:rFonts w:ascii="Times New Roman" w:hAnsi="Times New Roman" w:cs="Times New Roman"/>
          <w:sz w:val="20"/>
          <w:szCs w:val="20"/>
        </w:rPr>
        <w:t xml:space="preserve">перевозку грузов автомобильным транспортом».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885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Сметные цены на перевозку грузов автомобилями-самосвалами в карьеры и из карьеров применяются при соблюдении заказчиком следующих условий: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 xml:space="preserve">обеспечение непрерывной работы автомобилей и самосвалов в одном пункте погрузки в течение полной смены;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выполнение погрузо-разгрузочных работ механизированным способом в пределах норм времени, установленных для автомобилей-самосвалов;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содержание </w:t>
      </w:r>
      <w:r>
        <w:rPr>
          <w:rFonts w:ascii="Times New Roman" w:hAnsi="Times New Roman" w:cs="Times New Roman"/>
          <w:sz w:val="20"/>
          <w:szCs w:val="20"/>
        </w:rPr>
        <w:t xml:space="preserve">подъездных путей (дорог) к пунктам погрузки и разгрузки (включая и внутренние дороги в карьерах) в состоянии, обеспечивающем беспрепятственное безопасное движение автотранспорта и его свободное маневрирование в любое время осуществления перевозок.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933"/>
        </w:tabs>
        <w:overflowPunct w:val="0"/>
        <w:autoSpaceDE w:val="0"/>
        <w:autoSpaceDN w:val="0"/>
        <w:adjustRightInd w:val="0"/>
        <w:spacing w:after="0" w:line="229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Дополнительная плата за пробег учитывается до места выполнения работ от автотранспортного предприятия к пункту первой загрузки или возвращение по окончании работ, от пункта последней разгрузки до автотранспортного предприятия, когда оба пункта (первой з</w:t>
      </w:r>
      <w:r>
        <w:rPr>
          <w:rFonts w:ascii="Times New Roman" w:hAnsi="Times New Roman" w:cs="Times New Roman"/>
          <w:sz w:val="20"/>
          <w:szCs w:val="20"/>
        </w:rPr>
        <w:t xml:space="preserve">агрузки и последней разгрузки) находятся за чертой населенного пункта, в котором находится автотранспортное предприятие за минусом 10 км (учтенных в сметных ценах на перевозку грузов).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2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7"/>
        </w:numPr>
        <w:tabs>
          <w:tab w:val="clear" w:pos="720"/>
          <w:tab w:val="num" w:pos="923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направлении автомобилей для работы вне места их постоянного пребывания дополнительно оплачиваются: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пробег автомобиля от места нахождения автотранспортного предприятия до пункта назначения и в обратном направлении;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25" w:right="1120" w:bottom="296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5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25" w:right="10660" w:bottom="296" w:left="1140" w:header="720" w:footer="720" w:gutter="0"/>
          <w:cols w:space="720" w:equalWidth="0">
            <w:col w:w="1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140"/>
        <w:rPr>
          <w:rFonts w:ascii="Times New Roman" w:hAnsi="Times New Roman" w:cs="Times New Roman"/>
          <w:sz w:val="24"/>
          <w:szCs w:val="24"/>
        </w:rPr>
      </w:pPr>
      <w:bookmarkStart w:id="5" w:name="page11"/>
      <w:bookmarkEnd w:id="5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3" style="position:absolute;z-index:-251640832;mso-position-horizontal-relative:text;mso-position-vertical-relative:text" from="-1.75pt,1.5pt" to="483.05pt,1.5pt" o:allowincell="f" strokeweight=".16931mm"/>
        </w:pict>
      </w:r>
    </w:p>
    <w:p w:rsidR="00000000" w:rsidRDefault="006F11E6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504"/>
        </w:tabs>
        <w:overflowPunct w:val="0"/>
        <w:autoSpaceDE w:val="0"/>
        <w:autoSpaceDN w:val="0"/>
        <w:adjustRightInd w:val="0"/>
        <w:spacing w:after="0" w:line="214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расходы по перевозке автомобилей и обслуживающего персонала железнодорожным и водным транспортом;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440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заработная плата командируемым водителям и другим работникам автотранспорта за время перевозки автомобилей железнодорожным и водным транспортом;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418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суточные водителям и другим работникам автотранспорта за время пребывания в командировке, а также расходы </w:t>
      </w:r>
      <w:r>
        <w:rPr>
          <w:rFonts w:ascii="Times New Roman" w:hAnsi="Times New Roman" w:cs="Times New Roman"/>
          <w:sz w:val="20"/>
          <w:szCs w:val="20"/>
        </w:rPr>
        <w:t xml:space="preserve">по найму ими жилого помещения в установленном законом размере;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8"/>
        </w:numPr>
        <w:tabs>
          <w:tab w:val="clear" w:pos="720"/>
          <w:tab w:val="num" w:pos="418"/>
        </w:tabs>
        <w:overflowPunct w:val="0"/>
        <w:autoSpaceDE w:val="0"/>
        <w:autoSpaceDN w:val="0"/>
        <w:adjustRightInd w:val="0"/>
        <w:spacing w:after="0" w:line="214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фактические расходы по доставке топлива и смазочных материалов при невозможности получения их на месте работы.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1.3.14. Повышение тарифов на перевозку грузов по грунтовым дорогам в перио</w:t>
      </w:r>
      <w:r>
        <w:rPr>
          <w:rFonts w:ascii="Times New Roman" w:hAnsi="Times New Roman" w:cs="Times New Roman"/>
          <w:sz w:val="20"/>
          <w:szCs w:val="20"/>
        </w:rPr>
        <w:t xml:space="preserve">ды бездорожья в сметных ценах не учтено.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1.3.15. При определении платы за перевозку грузов неполные 0,5 км не учитываются, а 0,5 км и более принимаются как целый километр.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1.3.16. Сметная цена на перевозку грузов определена таблицами, </w:t>
      </w:r>
      <w:r>
        <w:rPr>
          <w:rFonts w:ascii="Times New Roman" w:hAnsi="Times New Roman" w:cs="Times New Roman"/>
          <w:sz w:val="20"/>
          <w:szCs w:val="20"/>
        </w:rPr>
        <w:t xml:space="preserve">приведенными в разделе 3 «Сметные цены на перевозку грузов автомобильным транспортом»: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23" w:lineRule="auto"/>
        <w:ind w:right="2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 03-01. Перевозка бетонных, железобетонных изделий, стеновых и перегородочных материалов (кирпич, блоки, камни, плиты и панели), лесоматериалов круглых и пилом</w:t>
      </w:r>
      <w:r>
        <w:rPr>
          <w:rFonts w:ascii="Times New Roman" w:hAnsi="Times New Roman" w:cs="Times New Roman"/>
          <w:sz w:val="20"/>
          <w:szCs w:val="20"/>
        </w:rPr>
        <w:t xml:space="preserve">атериалов бортовым автомобилем грузоподъемностью 15 т.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27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 03-02. Перевозка строительных грузов (кроме массовых навалочных, перевозимых автомобилями-самосвалами, а также бетонных и железобетонных изделий, стеновых и перегородочных материалов, лесома</w:t>
      </w:r>
      <w:r>
        <w:rPr>
          <w:rFonts w:ascii="Times New Roman" w:hAnsi="Times New Roman" w:cs="Times New Roman"/>
          <w:sz w:val="20"/>
          <w:szCs w:val="20"/>
        </w:rPr>
        <w:t xml:space="preserve">териалов круглых и пиломатериалов, включенных в таблицу 03-01), бортовым автомобилем грузоподъемностью 5 т.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49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Таблица 03-21. Перевозка грузов автомобилями-самосвалами грузоподъемностью 10 т, работающими вне карьера.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48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Таблица 03-22. Перевозка грузов авто</w:t>
      </w:r>
      <w:r>
        <w:rPr>
          <w:rFonts w:ascii="Times New Roman" w:hAnsi="Times New Roman" w:cs="Times New Roman"/>
          <w:sz w:val="20"/>
          <w:szCs w:val="20"/>
        </w:rPr>
        <w:t xml:space="preserve">мобилями-самосвалами грузоподъемностью 10 т, работающими из карьера.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разделу 4. Сметные цены на перевозку грузов тракторами с прицепами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8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4" w:lineRule="auto"/>
        <w:ind w:right="20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1.4.1. Сметные цены настоящего раздела предназначены для определения стоимости перевозки строительных материалов,</w:t>
      </w:r>
      <w:r>
        <w:rPr>
          <w:rFonts w:ascii="Times New Roman" w:hAnsi="Times New Roman" w:cs="Times New Roman"/>
          <w:sz w:val="20"/>
          <w:szCs w:val="20"/>
        </w:rPr>
        <w:t xml:space="preserve"> изделий и конструкций тракторами с прицепами.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852"/>
        </w:tabs>
        <w:overflowPunct w:val="0"/>
        <w:autoSpaceDE w:val="0"/>
        <w:autoSpaceDN w:val="0"/>
        <w:adjustRightInd w:val="0"/>
        <w:spacing w:after="0" w:line="222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сметных ценах, кроме затрат на перевозки грузов, учтена стоимость порожнего пробега тракторов с прицепами (кроме случаев, указанных в пункте 1.4.7), простоев под погрузкой и разгрузкой, а также стои</w:t>
      </w:r>
      <w:r>
        <w:rPr>
          <w:rFonts w:ascii="Times New Roman" w:hAnsi="Times New Roman" w:cs="Times New Roman"/>
          <w:sz w:val="20"/>
          <w:szCs w:val="20"/>
        </w:rPr>
        <w:t xml:space="preserve">мость экспедиционных операций, выполняемых водителем.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852"/>
        </w:tabs>
        <w:overflowPunct w:val="0"/>
        <w:autoSpaceDE w:val="0"/>
        <w:autoSpaceDN w:val="0"/>
        <w:adjustRightInd w:val="0"/>
        <w:spacing w:after="0" w:line="223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Стоимость погрузо-разгрузочных работ, закрепление грузов, очистки кузова в сметные цены на перевозку грузов не входит и учитывается по сметным ценам на погрузо-разгрузочные работы при автомоби</w:t>
      </w:r>
      <w:r>
        <w:rPr>
          <w:rFonts w:ascii="Times New Roman" w:hAnsi="Times New Roman" w:cs="Times New Roman"/>
          <w:sz w:val="20"/>
          <w:szCs w:val="20"/>
        </w:rPr>
        <w:t xml:space="preserve">льных перевозках.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852"/>
        </w:tabs>
        <w:overflowPunct w:val="0"/>
        <w:autoSpaceDE w:val="0"/>
        <w:autoSpaceDN w:val="0"/>
        <w:adjustRightInd w:val="0"/>
        <w:spacing w:after="0" w:line="222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Класс перевозимых грузов, а также затраты на погрузо-разгрузочные работы принимаются по соответствующим данным таблицы 01-01, приведенной в разделе 1 «Сметные цены на погрузо-разгрузочные работы» и по данным приведенным в прилож</w:t>
      </w:r>
      <w:r>
        <w:rPr>
          <w:rFonts w:ascii="Times New Roman" w:hAnsi="Times New Roman" w:cs="Times New Roman"/>
          <w:sz w:val="20"/>
          <w:szCs w:val="20"/>
        </w:rPr>
        <w:t xml:space="preserve">ении 6 к сметным нормативам.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852"/>
        </w:tabs>
        <w:overflowPunct w:val="0"/>
        <w:autoSpaceDE w:val="0"/>
        <w:autoSpaceDN w:val="0"/>
        <w:adjustRightInd w:val="0"/>
        <w:spacing w:after="0" w:line="214" w:lineRule="auto"/>
        <w:ind w:left="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 перевозке грузов расстояния менее 0,5 км в расчет не принимаются, а 0,5 км и более - округляются до 1 км.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852"/>
        </w:tabs>
        <w:overflowPunct w:val="0"/>
        <w:autoSpaceDE w:val="0"/>
        <w:autoSpaceDN w:val="0"/>
        <w:adjustRightInd w:val="0"/>
        <w:spacing w:after="0" w:line="222" w:lineRule="auto"/>
        <w:ind w:left="0" w:right="20" w:firstLine="27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 порожний пробег трактора на пневмоколесном ходу к пункту первой погрузки или от пункта последней разгрузки на расстояние свыше 5 км дополнительно должны применяться покилометровые тарифы. При этом оплачивается наиболее короткий пробег.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6F11E6">
      <w:pPr>
        <w:pStyle w:val="a0"/>
        <w:widowControl w:val="0"/>
        <w:numPr>
          <w:ilvl w:val="0"/>
          <w:numId w:val="9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39" w:lineRule="auto"/>
        <w:ind w:left="840" w:hanging="5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сметн</w:t>
      </w:r>
      <w:r>
        <w:rPr>
          <w:rFonts w:ascii="Times New Roman" w:hAnsi="Times New Roman" w:cs="Times New Roman"/>
          <w:sz w:val="20"/>
          <w:szCs w:val="20"/>
        </w:rPr>
        <w:t xml:space="preserve">ых ценах на перевозку грузов учтены накладные расходы в размере 120% и сметная прибыль 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pos="880"/>
          <w:tab w:val="left" w:pos="2380"/>
          <w:tab w:val="left" w:pos="3580"/>
          <w:tab w:val="left" w:pos="4580"/>
          <w:tab w:val="left" w:pos="5940"/>
          <w:tab w:val="left" w:pos="7380"/>
          <w:tab w:val="left" w:pos="86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в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размере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65%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фонда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оплаты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труда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19"/>
          <w:szCs w:val="19"/>
        </w:rPr>
        <w:t>водителей.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1120" w:bottom="296" w:left="1140" w:header="720" w:footer="720" w:gutter="0"/>
          <w:cols w:space="720" w:equalWidth="0">
            <w:col w:w="964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120" w:bottom="296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6" w:name="page13"/>
      <w:bookmarkEnd w:id="6"/>
      <w:r>
        <w:rPr>
          <w:rFonts w:ascii="Times New Roman" w:hAnsi="Times New Roman" w:cs="Times New Roman"/>
          <w:sz w:val="20"/>
          <w:szCs w:val="20"/>
        </w:rPr>
        <w:t>ТССЦпг 81-01-2001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4" style="position:absolute;z-index:-251639808;mso-position-horizontal-relative:text;mso-position-vertical-relative:text" from="6.2pt,1.5pt" to="491.05pt,1.5pt" o:allowincell="f" strokeweight=".16931mm"/>
        </w:pic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6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3" w:lineRule="auto"/>
        <w:ind w:left="3360" w:right="440" w:hanging="30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II. ТЕРРИТОРИАЛЬНЫЕ СМЕТНЫЕ ЦЕНЫ НА ПЕРЕВОЗКИ ГРУЗОВ ДЛЯ СТРОИТЕЛЬСТВА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9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1. СМЕТНЫЕ ЦЕНЫ НА ПОГРУЗО-РАЗГРУЗОЧНЫЕ РАБОТЫ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60" w:right="10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Подраздел 1.1 ПОГРУЗО-РАЗГРУЗОЧНЫЕ РАБОТЫ ПРИ АВТОМОБИЛЬНЫХ ПЕРЕВОЗКАХ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Таблица 01-01 Погрузо-</w:t>
      </w:r>
      <w:r>
        <w:rPr>
          <w:rFonts w:ascii="Times New Roman" w:hAnsi="Times New Roman" w:cs="Times New Roman"/>
          <w:b/>
          <w:bCs/>
          <w:sz w:val="20"/>
          <w:szCs w:val="20"/>
        </w:rPr>
        <w:t>разгрузочные работы при автомобильных перевозках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Измеритель: 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т груза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480"/>
        <w:gridCol w:w="92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Код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</w:t>
            </w:r>
          </w:p>
        </w:tc>
        <w:tc>
          <w:tcPr>
            <w:tcW w:w="74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01-01-01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01-01-02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ние кода</w:t>
            </w:r>
          </w:p>
        </w:tc>
        <w:tc>
          <w:tcPr>
            <w:tcW w:w="74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Погрузка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Разгрузка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Погрузо-разгрузочные работы при автомобильных перевозках: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бетона или раствора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35,69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-002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блок-боксов для строительства объектов нефтяной и газовой промышленности весом 10 т и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14,49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более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 из сборного железобетона, бетона, керамзитобетона массой до 3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10,10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 из сборного железобетона, бетона, керамзитобетона массой от 3 до 6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 из сборного железобетона, бетона, керамзитобетона массой свыше 6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-006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 плотничных (щиты ворот, заборов, накатов, настилов, обрешеток,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перегородок и др.)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10,52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 столярных (панели, тамбуры, шкафы встроенные).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-007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леса круглого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-008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леса пиленого, погонажа плотничного, шпал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10,29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12,08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камня естественного без штабелирования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ленточными транспортерами)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камня шлакобетонного (ленточными транспортерами)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кирпича строительного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блоков кирпичных, шлакобетонных на поддонах и др.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14,88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 металлических (армокаркасы,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заготовки трубные и др.)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металлических конструкций массой до 1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металлических конструкций массой от 1 до 3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-017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металлических конструкций массой от 3 до 6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-018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материалов рулонно-кровельных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(линолеум, пергамин, рубероид, толь и т.п.) массой одного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19,81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места до 80 кг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материалов, перевозимых в бочках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16,70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материалов, перевозимых в контейнерах грузоподъемностью от 3 до 5 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10,72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материалов,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перевозимых в мешках и пакетах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18,21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материалов, перевозимых в ящиках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 керамических, фаянсовых с применением автопогрузчиков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20,58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изделий керамических, фаянсовых с применением автомобильных кранов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воздуховодов и деталей вентиляционных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21,10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переводов стрелочных и пересечений, рельс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-027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стальных профилей крупных (балки, сваи, квадратная сечением более 40 x 40 мм, круглая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диаметром более 40 мм,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толстолистовая, тюбинги, швеллеры, шпунт металлический и т.п.)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-028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стальных профилей мелких (остальные виды стали, не указанные в расценке -027)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 асбестоцементных и керамических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13,08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 металлических с применением автомобильных кранов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 металлических с применением автопогрузчиков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17,42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черепицы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17,24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шлака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щебня (выгрузка учитывает затраты на штабелирование)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глины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-036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гравия (выгрузка учитывает перемещение транспортерами)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-037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песка (выгрузка учитывает перекидку и штабелирование)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-038</w:t>
            </w: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заполнителей искусственных легких (аглопорит, гравий зольный, гравий керамзитовый,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5,39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термозит и др.)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-039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грунта растительного слоя (земля, перегной)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-040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дерна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7,86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20" w:bottom="296" w:left="980" w:header="720" w:footer="720" w:gutter="0"/>
          <w:cols w:space="720" w:equalWidth="0">
            <w:col w:w="101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4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0660" w:bottom="296" w:left="1140" w:header="720" w:footer="720" w:gutter="0"/>
          <w:cols w:space="720" w:equalWidth="0">
            <w:col w:w="1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300"/>
        <w:rPr>
          <w:rFonts w:ascii="Times New Roman" w:hAnsi="Times New Roman" w:cs="Times New Roman"/>
          <w:sz w:val="24"/>
          <w:szCs w:val="24"/>
        </w:rPr>
      </w:pPr>
      <w:bookmarkStart w:id="7" w:name="page15"/>
      <w:bookmarkEnd w:id="7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5" style="position:absolute;z-index:-251638784;mso-position-horizontal-relative:text;mso-position-vertical-relative:text" from="6.2pt,1.5pt" to="491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800"/>
        <w:gridCol w:w="7480"/>
        <w:gridCol w:w="92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Код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</w:t>
            </w:r>
          </w:p>
        </w:tc>
        <w:tc>
          <w:tcPr>
            <w:tcW w:w="74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9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01-01-01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01-01-02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ind w:right="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ние кода</w:t>
            </w:r>
          </w:p>
        </w:tc>
        <w:tc>
          <w:tcPr>
            <w:tcW w:w="74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7"/>
                <w:szCs w:val="7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Погрузка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Разгрузка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-041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мусора строительного с погрузкой вручную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-042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мусора строительного с погрузкой транспортерами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-043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мусора строительного с погрузкой экскаваторами емкостью ковша до 0,5 м³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-044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скреплений рельсовых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-045</w:t>
            </w:r>
          </w:p>
        </w:tc>
        <w:tc>
          <w:tcPr>
            <w:tcW w:w="7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прочих материалов, деталей (с использованием погрузчика)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13,92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4000" w:right="820" w:hanging="33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3.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СМЕТНЫЕ ЦЕНЫ НА ПЕРЕВОЗКУ ГРУЗОВ АВТОМОБИЛЬНЫМ ТРАНСПОРТОМ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21" w:lineRule="auto"/>
        <w:ind w:left="1520" w:right="1380" w:hanging="1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Таблица 03-01 Перевозка бетонных, железобетонных изделий, стеновых и перегородочных материалов (кирпич, блоки, камни, плиты и панели), лесоматериалов круглых и пиломатериалов бортовым автомобилем</w:t>
      </w:r>
      <w:r>
        <w:rPr>
          <w:rFonts w:ascii="Times New Roman" w:hAnsi="Times New Roman" w:cs="Times New Roman"/>
          <w:b/>
          <w:bCs/>
          <w:sz w:val="20"/>
          <w:szCs w:val="20"/>
        </w:rPr>
        <w:t>, грузоподъемностью 15 т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Измеритель: 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т груза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46" style="position:absolute;margin-left:503.65pt;margin-top:.2pt;width:1pt;height:.95pt;z-index:-251637760;mso-position-horizontal-relative:text;mso-position-vertical-relative:text" o:allowincell="f" fillcolor="black" stroked="f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60"/>
        <w:gridCol w:w="180"/>
        <w:gridCol w:w="1860"/>
        <w:gridCol w:w="1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</w:t>
            </w: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автомобилями бортовыми грузоподъемностью до 15 т на расстояние: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7,85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8,63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12,07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9,40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15,36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10,61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17,58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12,58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20,75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12,86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15,77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22,63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15,04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24,85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15,32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15,59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15,86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47,36</w:t>
            </w: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20" w:bottom="296" w:left="980" w:header="720" w:footer="720" w:gutter="0"/>
          <w:cols w:space="720" w:equalWidth="0">
            <w:col w:w="101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120" w:bottom="296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8" w:name="page17"/>
      <w:bookmarkEnd w:id="8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7" style="position:absolute;z-index:-251636736;mso-position-horizontal-relative:text;mso-position-vertical-relative:text" from="6.2pt,1.5pt" to="491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60"/>
        <w:gridCol w:w="180"/>
        <w:gridCol w:w="1860"/>
        <w:gridCol w:w="1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25,43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28,32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29,60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31,22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32,51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32,82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34,43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34,76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67,52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69,28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69,87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70,46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72,92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74,21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74,79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76,55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78,43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81,47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83,23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83,94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44,73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104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85,11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85,70</w:t>
            </w: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40" w:bottom="296" w:left="980" w:header="720" w:footer="720" w:gutter="0"/>
          <w:cols w:space="720" w:equalWidth="0">
            <w:col w:w="1008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0660" w:bottom="296" w:left="1140" w:header="720" w:footer="720" w:gutter="0"/>
          <w:cols w:space="720" w:equalWidth="0">
            <w:col w:w="1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300"/>
        <w:rPr>
          <w:rFonts w:ascii="Times New Roman" w:hAnsi="Times New Roman" w:cs="Times New Roman"/>
          <w:sz w:val="24"/>
          <w:szCs w:val="24"/>
        </w:rPr>
      </w:pPr>
      <w:bookmarkStart w:id="9" w:name="page19"/>
      <w:bookmarkEnd w:id="9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8" style="position:absolute;z-index:-251635712;mso-position-horizontal-relative:text;mso-position-vertical-relative:text" from="6.2pt,1.5pt" to="491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60"/>
        <w:gridCol w:w="180"/>
        <w:gridCol w:w="1860"/>
        <w:gridCol w:w="1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45,70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86,28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86,87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87,57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109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88,16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88,74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89,33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47,63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89,92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67,41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90,62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48,28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67,88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91,20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48,59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91,79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92,38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69,17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92,96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69,63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93,67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70,10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94,25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50,20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70,57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94,84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95,43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50,84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96,01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96,60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72,33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97,30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72,80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97,89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98,47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99,06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74,21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99,65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53,09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74,56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76,43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76,90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78,19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55,99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78,66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81,36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81,83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59,21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83,23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83,58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60,82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85,46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85,93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61,46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86,40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61,79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86,75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87,22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87,69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88,16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88,63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63,40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89,09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63,71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89,56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89,92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64,36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90,38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90,85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91,32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91,79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92,26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124,03</w:t>
            </w: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40" w:bottom="296" w:left="980" w:header="720" w:footer="720" w:gutter="0"/>
          <w:cols w:space="720" w:equalWidth="0">
            <w:col w:w="1008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9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120" w:bottom="296" w:left="10680" w:header="720" w:footer="720" w:gutter="0"/>
          <w:cols w:space="720" w:equalWidth="0">
            <w:col w:w="1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0" w:name="page21"/>
      <w:bookmarkEnd w:id="10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49" style="position:absolute;z-index:-251634688;mso-position-horizontal-relative:text;mso-position-vertical-relative:text" from="6.2pt,1.5pt" to="491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40"/>
        <w:gridCol w:w="1840"/>
        <w:gridCol w:w="1640"/>
        <w:gridCol w:w="180"/>
        <w:gridCol w:w="1880"/>
        <w:gridCol w:w="18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6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Код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03-01-03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169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92,73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93,08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93,55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94,02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173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94,49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67,58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94,96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67,90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95,43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95,89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96,25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68,87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96,71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179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97,18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69,51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97,65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98,12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70,15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98,59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99,06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99,41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99,88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71,44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100,35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71,77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100,82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101,29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72,40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101,76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102,22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102,58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73,37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103,05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103,51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103,98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74,34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104,45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74,66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104,92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197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74,98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105,39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105,74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106,21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200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106,68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Cвыше 200 км добавлять на каждый последующий: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0,30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на пробег до места выполнения работ и возвращение по окончании работ за: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16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ect id="_x0000_s1050" style="position:absolute;margin-left:503.65pt;margin-top:-.7pt;width:1pt;height:.95pt;z-index:-251633664;mso-position-horizontal-relative:text;mso-position-vertical-relative:text" o:allowincell="f" fillcolor="black" stroked="f"/>
        </w:pict>
      </w: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28" w:lineRule="auto"/>
        <w:ind w:left="1520" w:right="1600" w:hanging="1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Таблица 03-02 Перевозка строительных грузов (кроме массовых навалочных, перевозимых автомобилями-самосвалами,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а также бетонных и железобетонных изделий, стеновых и перегородочных материалов, лесоматериалов круглых и пиломатериалов, включенных в таблицу 03-01), бортовым автомобилем грузоподъемностью 5 т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Измеритель: 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т груза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60"/>
        <w:gridCol w:w="180"/>
        <w:gridCol w:w="1860"/>
        <w:gridCol w:w="1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автомобилями бортовыми грузоподъемностью до 5 т на расстояние: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10,18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16,83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24,03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15,99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23,63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53,85</w:t>
            </w: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40" w:bottom="296" w:left="980" w:header="720" w:footer="720" w:gutter="0"/>
          <w:cols w:space="720" w:equalWidth="0">
            <w:col w:w="1008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9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0560" w:bottom="296" w:left="114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300"/>
        <w:rPr>
          <w:rFonts w:ascii="Times New Roman" w:hAnsi="Times New Roman" w:cs="Times New Roman"/>
          <w:sz w:val="24"/>
          <w:szCs w:val="24"/>
        </w:rPr>
      </w:pPr>
      <w:bookmarkStart w:id="11" w:name="page23"/>
      <w:bookmarkEnd w:id="11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1" style="position:absolute;z-index:-251632640;mso-position-horizontal-relative:text;mso-position-vertical-relative:text" from="6.2pt,1.5pt" to="491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60"/>
        <w:gridCol w:w="180"/>
        <w:gridCol w:w="1860"/>
        <w:gridCol w:w="1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24,84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26,05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26,66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33,50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67,32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72,70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29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39,20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74,05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33,93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76,74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78,09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43,48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83,47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44,90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86,17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39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46,33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87,51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88,86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67,09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90,20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69,09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92,89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49,90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70,10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94,24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43,02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95,59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43,62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72,10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96,94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98,29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74,10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99,63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49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54,17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76,10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78,11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56,31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57,74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81,11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59,16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83,11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50,89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59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60,59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85,12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86,12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87,12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88,13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53,92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63,43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89,13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64,15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90,12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91,13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92,13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123,86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93,13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67,00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94,13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69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95,14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68,43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96,13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97,14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98,14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59,98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99,14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71,27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100,14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101,14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102,15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3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77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73,41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103,14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138,67</w:t>
            </w: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40" w:bottom="296" w:left="980" w:header="720" w:footer="720" w:gutter="0"/>
          <w:cols w:space="720" w:equalWidth="0">
            <w:col w:w="1008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11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120" w:bottom="296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2" w:name="page25"/>
      <w:bookmarkEnd w:id="12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2" style="position:absolute;z-index:-251631616;mso-position-horizontal-relative:text;mso-position-vertical-relative:text" from="6.2pt,1.5pt" to="491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60"/>
        <w:gridCol w:w="180"/>
        <w:gridCol w:w="1860"/>
        <w:gridCol w:w="1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104,15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74,84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105,15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75,55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106,14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76,27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107,15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108,15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109,16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110,15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67,25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111,16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67,86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112,16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113,16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69,07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114,16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69,67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115,16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70,28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116,16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70,88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117,16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71,49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118,17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72,10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119,17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72,70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120,17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121,17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122,17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74,52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87,67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123,17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124,17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89,09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125,18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89,80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126,18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76,94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90,52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127,18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91,23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128,18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78,15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91,95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129,18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78,76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92,66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130,18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93,37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131,18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94,09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132,19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94,80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133,18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81,18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95,51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134,19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81,79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135,19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96,94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136,20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83,00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137,19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83,61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138,19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139,20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99,78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140,19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85,42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100,50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141,20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86,03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101,21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142,20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86,64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101,92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143,20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87,24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144,20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87,85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103,35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145,20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120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88,45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146,21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196,56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121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89,06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147,20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122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89,67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148,21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123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90,27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106,21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149,21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124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90,88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150,21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125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91,48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107,62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151,21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126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92,09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108,34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152,22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127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92,70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153,21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128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93,30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154,21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129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93,91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155,22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130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94,51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156,22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131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95,12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157,22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132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95,72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158,22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133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96,33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113,33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159,23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134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96,94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114,04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160,22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135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97,54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114,76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161,23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136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98,15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162,23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137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98,75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163,23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138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99,36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116,89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164,23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139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99,97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117,60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165,23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140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166,24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223,49</w:t>
            </w: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40" w:bottom="296" w:left="980" w:header="720" w:footer="720" w:gutter="0"/>
          <w:cols w:space="720" w:equalWidth="0">
            <w:col w:w="1008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12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0560" w:bottom="296" w:left="114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300"/>
        <w:rPr>
          <w:rFonts w:ascii="Times New Roman" w:hAnsi="Times New Roman" w:cs="Times New Roman"/>
          <w:sz w:val="24"/>
          <w:szCs w:val="24"/>
        </w:rPr>
      </w:pPr>
      <w:bookmarkStart w:id="13" w:name="page27"/>
      <w:bookmarkEnd w:id="13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3" style="position:absolute;z-index:-251630592;mso-position-horizontal-relative:text;mso-position-vertical-relative:text" from="6.2pt,1.5pt" to="491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40"/>
        <w:gridCol w:w="1840"/>
        <w:gridCol w:w="1640"/>
        <w:gridCol w:w="180"/>
        <w:gridCol w:w="1880"/>
        <w:gridCol w:w="18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03-02-04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141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119,03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167,23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142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119,74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168,24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226,18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143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120,46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169,24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144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170,24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145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121,88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171,24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146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172,24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147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123,31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173,25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148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174,24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149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175,25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150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125,45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176,25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151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126,16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177,25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152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126,87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178,25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153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179,25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154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128,30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180,25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155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129,01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181,25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156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182,26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157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183,26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158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131,15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184,26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159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131,86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185,26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160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186,26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161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133,29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187,26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162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134,00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188,26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163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134,72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189,27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164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135,42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190,26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165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136,13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191,27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257,15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166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136,85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192,27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167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137,56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193,27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168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194,27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169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138,99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195,27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139,70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196,28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119,35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140,42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197,27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141,13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198,28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120,56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141,84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199,28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142,56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200,28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143,27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201,28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143,98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202,28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144,69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203,29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145,40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204,28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205,29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146,83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206,29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147,54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207,29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208,29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148,97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209,30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149,68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210,30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150,39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211,29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212,30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151,82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213,30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129,65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214,30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215,30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153,96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216,31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154,67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217,30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218,31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156,09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219,31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156,81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220,31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157,52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221,31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158,23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222,31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223,32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300,23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135,71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159,66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224,31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160,37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225,32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302,93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200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161,09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226,32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Cвыше 200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км добавлять на каждый последующий: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0,68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40" w:bottom="296" w:left="980" w:header="720" w:footer="720" w:gutter="0"/>
          <w:cols w:space="720" w:equalWidth="0">
            <w:col w:w="1008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68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13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120" w:bottom="296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4" w:name="page29"/>
      <w:bookmarkEnd w:id="14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4" style="position:absolute;z-index:-251629568;mso-position-horizontal-relative:text;mso-position-vertical-relative:text" from="6.2pt,1.5pt" to="491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60"/>
        <w:gridCol w:w="180"/>
        <w:gridCol w:w="1860"/>
        <w:gridCol w:w="1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6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3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5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03-02-04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1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2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на пробег до места выполнения работ и возвращение по окончании работ за: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6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9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1520" w:right="2120" w:hanging="13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Таблица 03-21 Перевозка грузов автомобилями-самосвалами грузоподъемностью 10 т работающих вне карьера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Измеритель: 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т груза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60"/>
        <w:gridCol w:w="180"/>
        <w:gridCol w:w="1860"/>
        <w:gridCol w:w="1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03-21-03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III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автомобилями-самосвалами грузоподъемностью 10 т работающих вне карьера на расстояние: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3,41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4,52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5,61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10,61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6,72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12,70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7,82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10,99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14,78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8,93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12,54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15,65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10,41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23,13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11,35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11,74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12,13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12,52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12,91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15,65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13,69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14,48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19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14,87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15,26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15,65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16,82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17,61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28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29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18,78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23,93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24,86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21,91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39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22,69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27,62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23,87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28,08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24,26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47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49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60,85</w:t>
            </w: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40" w:bottom="296" w:left="980" w:header="720" w:footer="720" w:gutter="0"/>
          <w:cols w:space="720" w:equalWidth="0">
            <w:col w:w="1008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0560" w:bottom="296" w:left="114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300"/>
        <w:rPr>
          <w:rFonts w:ascii="Times New Roman" w:hAnsi="Times New Roman" w:cs="Times New Roman"/>
          <w:sz w:val="24"/>
          <w:szCs w:val="24"/>
        </w:rPr>
      </w:pPr>
      <w:bookmarkStart w:id="15" w:name="page31"/>
      <w:bookmarkEnd w:id="15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5" style="position:absolute;z-index:-251628544;mso-position-horizontal-relative:text;mso-position-vertical-relative:text" from="6.2pt,1.5pt" to="491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60"/>
        <w:gridCol w:w="180"/>
        <w:gridCol w:w="1860"/>
        <w:gridCol w:w="1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03-21-03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28,95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34,06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66,95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59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30,52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67,82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69,55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31,69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64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38,21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72,17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33,65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74,77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40,04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69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40,51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76,50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40,97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78,25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42,34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36,78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81,72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83,47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37,95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84,33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79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85,20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86,07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86,94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87,81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83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46,95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88,68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47,41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89,55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40,69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47,86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67,26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48,33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67,90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91,29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92,15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69,19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93,02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-089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89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69,84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93,90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70,49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94,77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95,64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51,09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96,50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72,42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97,37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99,12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74,37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99,98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45,77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53,86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99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46,17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54,31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76,30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76,95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103,46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78,25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47,73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56,16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78,89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48,90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81,48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49,69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109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59,38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83,42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50,86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60,29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113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60,75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85,36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114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61,21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86,00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115,63</w:t>
            </w: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40" w:bottom="296" w:left="980" w:header="720" w:footer="720" w:gutter="0"/>
          <w:cols w:space="720" w:equalWidth="0">
            <w:col w:w="1008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15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120" w:bottom="296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6" w:name="page33"/>
      <w:bookmarkEnd w:id="16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6" style="position:absolute;z-index:-251627520;mso-position-horizontal-relative:text;mso-position-vertical-relative:text" from="6.2pt,1.5pt" to="491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60"/>
        <w:gridCol w:w="180"/>
        <w:gridCol w:w="1860"/>
        <w:gridCol w:w="1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03-21-03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61,68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86,65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52,82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87,30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62,60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87,95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88,60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119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89,23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63,98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89,88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90,53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91,18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91,83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92,48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93,12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93,76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126,07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94,41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67,66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95,06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129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68,12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95,71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96,35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58,68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69,04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97,00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59,08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69,50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97,65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98,29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70,42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98,94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70,88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99,58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71,34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100,23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100,88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101,53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139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61,81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72,72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102,17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137,37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73,18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102,82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73,64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103,46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104,11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104,76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75,03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105,41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106,06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106,69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76,40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107,34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76,86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107,99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-149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149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77,33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108,64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109,29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109,94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110,58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67,29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79,16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111,22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67,68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111,87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68,07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112,52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113,17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68,86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113,81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69,25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81,47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114,46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159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69,64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81,92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115,11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70,03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115,75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70,42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82,85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116,40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70,81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83,31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117,04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83,77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117,69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158,24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84,23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118,34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159,10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71,99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84,68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118,99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72,38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119,63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72,77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120,28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120,92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-169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169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73,55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121,57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122,22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74,33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122,87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74,72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123,52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124,15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88,83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124,80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75,90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89,29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125,45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76,29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89,75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126,10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169,54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 177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76,68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126,75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170,40</w:t>
            </w: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40" w:bottom="296" w:left="980" w:header="720" w:footer="720" w:gutter="0"/>
          <w:cols w:space="720" w:equalWidth="0">
            <w:col w:w="1008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5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16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0560" w:bottom="296" w:left="114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300"/>
        <w:rPr>
          <w:rFonts w:ascii="Times New Roman" w:hAnsi="Times New Roman" w:cs="Times New Roman"/>
          <w:sz w:val="24"/>
          <w:szCs w:val="24"/>
        </w:rPr>
      </w:pPr>
      <w:bookmarkStart w:id="17" w:name="page35"/>
      <w:bookmarkEnd w:id="17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7" style="position:absolute;z-index:-251626496;mso-position-horizontal-relative:text;mso-position-vertical-relative:text" from="6.2pt,1.5pt" to="491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40"/>
        <w:gridCol w:w="1840"/>
        <w:gridCol w:w="1640"/>
        <w:gridCol w:w="180"/>
        <w:gridCol w:w="1880"/>
        <w:gridCol w:w="18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6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Код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03-21-03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03-21-04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right="33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77,07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90,68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127,40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171,27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-179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179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91,13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128,04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91,59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128,68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78,25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129,33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78,64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129,98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174,75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92,98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130,63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93,44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131,27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79,81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131,92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177,36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94,35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132,57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178,22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94,81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133,21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80,98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95,28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133,86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189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81,38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134,50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81,77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135,15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181,71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96,66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135,80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82,55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97,11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136,45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137,09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83,33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98,04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137,74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83,72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138,38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139,03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186,92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84,51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139,68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187,79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99,88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140,33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-199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199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85,29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140,98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до 200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85,68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100,80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141,61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Cвыше 200 км добавлять на каждый последующий: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0,44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на пробег до места выполнения работ и возвращение по окончании работ за: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-202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65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0,35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Таблица 03-22 Перевозка грузов автомобилями-самосвалами грузоподъемностью 10 т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860"/>
        <w:gridCol w:w="80"/>
        <w:gridCol w:w="4080"/>
        <w:gridCol w:w="40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0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работающих из карьера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/>
        </w:trPr>
        <w:tc>
          <w:tcPr>
            <w:tcW w:w="19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Измеритель: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т груза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Код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ind w:left="1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Расстояние перевозки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автомобилями-самосвалами грузоподъемностью 10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 работающих из карьера на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расстояние: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03-22-01-001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до 0,1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0,59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03-22-01-002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0,1 до 0,2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03-22-01-004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0,2 до 0,4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0,91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03-22-01-006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0,4 до 0,6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1,12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03-22-01-008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0,6 до 0,8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1,34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03-22-01-010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0,8 до 1,0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1,55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03-22-01-015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0,1 до 1,5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2,08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03-22-01-020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1,5 до 2,0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2,62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03-22-01-025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2,0 до 2,5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3,14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03-22-01-030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2,5 до 3,0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3,68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03-22-01-035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3,0до 3,5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4,21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03-22-01-040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3,5 до 4,0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4,74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03-22-01-045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4,0 до 4,5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 xml:space="preserve">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5,28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03-22-01-050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4,5 до 5,0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5,81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03-22-01-055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5,0 до 5,5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6,34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03-22-01-060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5,5 до 6,0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6,87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03-22-01-065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6,0 до 6,5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7,40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03-22-01-070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6,5 до 7,0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7,94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03-22-01-075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7,0 до 7,5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8,47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03-22-01-080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 xml:space="preserve">от 7,5 до </w:t>
            </w: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8,0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9,00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03-22-01-085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8,0 до 8,5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9,53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03-22-01-090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8,5 до 9,0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03-22-01-095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от 9,0 до 9,5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03-22-01-100</w:t>
            </w:r>
          </w:p>
        </w:tc>
        <w:tc>
          <w:tcPr>
            <w:tcW w:w="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 9,5 до 10,0 км</w:t>
            </w:r>
          </w:p>
        </w:tc>
        <w:tc>
          <w:tcPr>
            <w:tcW w:w="4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11,13</w:t>
            </w: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20" w:bottom="296" w:left="980" w:header="720" w:footer="720" w:gutter="0"/>
          <w:cols w:space="720" w:equalWidth="0">
            <w:col w:w="10100"/>
          </w:cols>
          <w:noEndnote/>
        </w:sectPr>
      </w:pPr>
      <w:r>
        <w:rPr>
          <w:noProof/>
        </w:rPr>
        <w:pict>
          <v:rect id="_x0000_s1058" style="position:absolute;margin-left:7in;margin-top:-87.6pt;width:1pt;height:.95pt;z-index:-251625472;mso-position-horizontal-relative:text;mso-position-vertical-relative:text" o:allowincell="f" fillcolor="black" stroked="f"/>
        </w:pic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14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120" w:bottom="296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bookmarkStart w:id="18" w:name="page37"/>
      <w:bookmarkEnd w:id="18"/>
      <w:r>
        <w:rPr>
          <w:rFonts w:ascii="Times New Roman" w:hAnsi="Times New Roman" w:cs="Times New Roman"/>
          <w:sz w:val="20"/>
          <w:szCs w:val="20"/>
        </w:rPr>
        <w:t>ТССЦпг 81-01-2001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59" style="position:absolute;z-index:-251624448;mso-position-horizontal-relative:text;mso-position-vertical-relative:text" from="6.2pt,1.5pt" to="491.05pt,1.5pt" o:allowincell="f" strokeweight=".16931mm"/>
        </w:pict>
      </w: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12" w:lineRule="auto"/>
        <w:ind w:left="4160" w:right="1040" w:hanging="32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Раздел 4. СМЕТНЫЕ ЦЕНЫ НА ПЕРЕВОЗКУ ГРУЗОВ ТРАКТОРАМИ С ПРИЦЕПАМИ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Таблица 04-01 Перевозка грузов тракторами на гусеничном ходу с прицепами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Измеритель: 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т груза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60"/>
        <w:gridCol w:w="1640"/>
        <w:gridCol w:w="180"/>
        <w:gridCol w:w="1860"/>
        <w:gridCol w:w="1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right="16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04-01-01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04-01-02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04-01-03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04-01-04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тракторами на гусеничном ходу с прицепами грузоподъемностью 2 т на расстояние: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15,14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25,05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33,67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20,04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23,58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33,13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24,93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41,20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55,39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29,81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66,26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77,11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39,59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87,97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44,47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98,82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49,36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81,59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109,70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54,23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89,65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120,55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59,15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69,56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97,73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131,42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64,03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75,33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105,82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142,26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113,90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153,12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73,81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121,98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163,99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78,69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92,58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130,05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174,85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83,58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138,13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88,45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104,06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146,21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93,33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109,83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154,29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207,43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98,24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115,55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162,38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170,46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229,16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178,51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240,03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186,60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138,57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194,68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261,73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144,32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202,76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272,58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210,84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283,47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155,81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218,91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294,32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Cвыше 25 км добавлять на каждый последующий: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5,77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10,87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на пробег до места выполнения работ и возвращение по окончании работ за: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right="15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Таблица 04-21 Перевозка грузов тракторами на пневмоколесном ходу с прицепами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5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Измеритель:  </w:t>
      </w:r>
      <w:r>
        <w:rPr>
          <w:rFonts w:ascii="Times New Roman" w:hAnsi="Times New Roman" w:cs="Times New Roman"/>
          <w:b/>
          <w:bCs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т груза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40"/>
        <w:gridCol w:w="1660"/>
        <w:gridCol w:w="180"/>
        <w:gridCol w:w="1860"/>
        <w:gridCol w:w="1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04-21-01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04-21-02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04-21-03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04-21-04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IV 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тракторами на пневмоколесном ходу с прицепами грузоподъемностью 2 т на расстояние: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15,77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26,05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35,02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19,56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32,33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43,44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23,36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27,48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51,88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27,16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44,87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60,31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30,96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36,41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51,15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34,74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40,87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57,43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77,19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38,54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63,70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85,66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42,33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69,98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94,09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46,14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54,26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76,24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49,94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58,74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82,53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110,96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53,04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62,40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87,66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117,84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56,15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92,79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124,76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59,25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97,93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62,36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73,35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103,06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138,57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65,45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108,20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145,48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68,57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113,35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152,38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71,67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118,47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159,28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 км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74,80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123,60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166,19</w:t>
            </w: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40" w:bottom="296" w:left="980" w:header="720" w:footer="720" w:gutter="0"/>
          <w:cols w:space="720" w:equalWidth="0">
            <w:col w:w="1008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0560" w:bottom="296" w:left="114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6300"/>
        <w:rPr>
          <w:rFonts w:ascii="Times New Roman" w:hAnsi="Times New Roman" w:cs="Times New Roman"/>
          <w:sz w:val="24"/>
          <w:szCs w:val="24"/>
        </w:rPr>
      </w:pPr>
      <w:bookmarkStart w:id="19" w:name="page39"/>
      <w:bookmarkEnd w:id="19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0" style="position:absolute;z-index:-251623424;mso-position-horizontal-relative:text;mso-position-vertical-relative:text" from="6.2pt,1.5pt" to="491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00"/>
        <w:gridCol w:w="1620"/>
        <w:gridCol w:w="1860"/>
        <w:gridCol w:w="1640"/>
        <w:gridCol w:w="180"/>
        <w:gridCol w:w="1860"/>
        <w:gridCol w:w="18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6" w:lineRule="exact"/>
              <w:ind w:right="16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Код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Расширение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Расстояние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04-21-01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04-21-02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04-21-03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18"/>
                <w:szCs w:val="18"/>
              </w:rPr>
              <w:t>04-21-04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/>
        </w:trPr>
        <w:tc>
          <w:tcPr>
            <w:tcW w:w="11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18"/>
                <w:szCs w:val="18"/>
              </w:rPr>
              <w:t>кода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8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 класс груза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 класс груза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III класс груза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1" w:lineRule="exact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IV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класс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цена, руб.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Сметная цена, руб.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77,88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91,65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128,74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173,09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81,00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95,30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133,86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180,01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84,11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139,02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186,89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87,23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102,59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144,16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193,81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90,32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106,26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149,28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200,69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93,42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109,92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154,41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18"/>
                <w:szCs w:val="18"/>
              </w:rPr>
              <w:t>96,53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113,56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18"/>
                <w:szCs w:val="18"/>
              </w:rPr>
              <w:t>159,54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214,52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5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Cвыше 25 км добавлять на каждый последующий: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5"/>
                <w:sz w:val="18"/>
                <w:szCs w:val="18"/>
              </w:rPr>
              <w:t>3,54</w:t>
            </w: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6,68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71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Добавлять на пробег до места выполнения работ и возвращение по окончании работ за: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-027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lef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км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  <w:tc>
          <w:tcPr>
            <w:tcW w:w="36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193" w:lineRule="exact"/>
              <w:ind w:right="157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840" w:bottom="296" w:left="980" w:header="720" w:footer="720" w:gutter="0"/>
          <w:cols w:space="720" w:equalWidth="0">
            <w:col w:w="1008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19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120" w:bottom="296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20" w:name="page41"/>
      <w:bookmarkEnd w:id="20"/>
      <w:r>
        <w:rPr>
          <w:rFonts w:ascii="Times New Roman" w:hAnsi="Times New Roman" w:cs="Times New Roman"/>
          <w:sz w:val="20"/>
          <w:szCs w:val="20"/>
        </w:rPr>
        <w:t>ТССЦпг 81-01-2001</w:t>
      </w:r>
      <w:r>
        <w:rPr>
          <w:rFonts w:ascii="Times New Roman" w:hAnsi="Times New Roman" w:cs="Times New Roman"/>
          <w:sz w:val="20"/>
          <w:szCs w:val="20"/>
        </w:rPr>
        <w:t xml:space="preserve">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0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1" style="position:absolute;z-index:-251622400;mso-position-horizontal-relative:text;mso-position-vertical-relative:text" from="4.2pt,1.5pt" to="489.05pt,1.5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400"/>
        <w:gridCol w:w="1540"/>
        <w:gridCol w:w="49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ПРИЛОЖЕНИЯ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35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4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/>
        </w:trPr>
        <w:tc>
          <w:tcPr>
            <w:tcW w:w="98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Коэффициенты использования грузоподъемности по классам груза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ind w:left="1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 груза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Коэффициент использования грузоподъемности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класс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1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класс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0,85 (0,99-0,71)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класс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0,605 (0,70-0,51)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3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4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 класс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0,45 (0,50-0,40)</w:t>
            </w: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26" w:lineRule="auto"/>
        <w:ind w:left="120" w:right="12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Примечание: по грузам, обеспечивающим коэффициент использования грузоподъемности автомобиля ниже 0,4 при полной загрузке автомобиля по габариту (объему) с применением наращенных бортов, сметная цена на перевозку определяется делением тар</w:t>
      </w:r>
      <w:r>
        <w:rPr>
          <w:rFonts w:ascii="Times New Roman" w:hAnsi="Times New Roman" w:cs="Times New Roman"/>
          <w:sz w:val="20"/>
          <w:szCs w:val="20"/>
        </w:rPr>
        <w:t>ифа, установленного для первого класса груза, на фактический коэффициент использования грузоподъемности автомобиля.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760"/>
        <w:gridCol w:w="7660"/>
        <w:gridCol w:w="146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/>
        </w:trPr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Надбавки к сметным ценам на перевозку грузов специализированным подвижным составом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№п/п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Типы специализированного подвижного состава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Надбавка %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right="37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Автомобили-фургоны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Автомобили-рефрижераторы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Автомобили-цистерны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4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Автомобили-цементовозы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Автомобили-бетоносмесители и автомобили-цистерны для перевозки битума в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горячем состоянии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Автомобили-бетоносмесители и автомобили-цистерны для перевозки битума в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60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горячем состоянии при перевозках грузов на расстояние  свыше 50 км (за все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расстояние перевозки)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7</w:t>
            </w: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Автомобили-панелевозы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оборудованные грузоподъемными устройствами (дополнительно к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установленным надбавкам) и съемными кузовами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Автомобили, прицепы и полуприцепы оборудованные промышленными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стандартными тентами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"/>
        </w:trPr>
        <w:tc>
          <w:tcPr>
            <w:tcW w:w="7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10</w:t>
            </w:r>
          </w:p>
        </w:tc>
        <w:tc>
          <w:tcPr>
            <w:tcW w:w="76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Автомобили-лесовозы,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металловозы и другие типы специализированного подвижного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7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15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/>
        </w:trPr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8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6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7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1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Номенклатура и классификация грузов, перевозимых автомобильным транспортом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818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1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грузов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Класс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грузов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3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Строительные материалы, полуфабрикаты, изделия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right="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Аглопорит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right="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Аммоний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right="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Антисептик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Асфальтобетон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right="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Апатиты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right="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Арматура товарная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1020" w:bottom="296" w:left="1020" w:header="720" w:footer="720" w:gutter="0"/>
          <w:cols w:space="720" w:equalWidth="0">
            <w:col w:w="986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0560" w:bottom="296" w:left="11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818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21" w:name="page43"/>
            <w:bookmarkEnd w:id="21"/>
          </w:p>
        </w:tc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ТССЦпг 81-01-2001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Смоленская область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/>
        </w:trPr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грузов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Класс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грузов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3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Арматура электроосветительная стеклянная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 фарфоровая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Арматура электрическая (воронки, втулки, выключатели, изоляторы, розетки,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ролики и др.)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Асбест в кусках и порошке в таре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Асбест навалом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Асфальт и асфальт навалом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Асфальт и асфальтит в бочках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Баббит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Бакелит жидкий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Баки разные металлические малоемкие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Балки деревянные брусчатые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Балки железобетонные и стальные всякие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Балласт всякий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Барий сернокислый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Бетон товарный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Битум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Битум в бочках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Битум твердый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андезитовые, базальтовые, гранитные, диабазовые, кварцитовые и др.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деревянные дверные, шкафные, антресольные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деревянные оконные, балконные, фрамужные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гранитные, известкого-песчаные, мраморные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керамические, шлаковые, стеклянные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бетонные и железобетонные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из ячеистых бетонов при объемном весе до 550кг/м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6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из ячеистых бетонов при объемном весе от 551 до 750кг/м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из ячеистых бетонов при объемном весе от 751 до 850кг/м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7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из ячеистых бетонов при объемном весе свыше 851 кг/м</w:t>
            </w:r>
            <w:r>
              <w:rPr>
                <w:rFonts w:ascii="Times New Roman" w:hAnsi="Times New Roman" w:cs="Times New Roman"/>
                <w:sz w:val="25"/>
                <w:szCs w:val="25"/>
                <w:vertAlign w:val="superscript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оконные из поливинилхлоридных профилей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Блоки дверные из поливинилхлоридных профилей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Болты, гайки, заклепки, шайбы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Борт (камень обработанный)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Борулин (гидроизоляционный рулонный материал)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Брезент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Брусчатка мостовая каменная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Бумага всякая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Бура техническая сухая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Бутыли стеклянные (в ящиках)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Вата и ватин в кипах, пачках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Веревка и канаты пеньковые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Вермикулит вспученный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Ветошь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Вещества взрывчатые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Винипласт листовой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Вискозин (масло минеральное)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Войлок строительный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Воск всякий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Вулканит в листах и плитах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Вулканит в порошке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природный и попутный в баллонах и автоцистернах в сжатом и сжиженном состояниях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Гвозди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1100" w:bottom="296" w:left="1100" w:header="720" w:footer="720" w:gutter="0"/>
          <w:cols w:space="720" w:equalWidth="0">
            <w:col w:w="97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4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21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120" w:bottom="296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22" w:name="page45"/>
      <w:bookmarkEnd w:id="22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2" style="position:absolute;z-index:-251621376;mso-position-horizontal-relative:text;mso-position-vertical-relative:text" from=".2pt,1.5pt" to="485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818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1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грузов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Класс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грузов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3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Гидроизол и изол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Гипс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Глина разная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Глицерин технический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Горбыль, обапол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Горюче-смазочные материалы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Гравий керамзитовый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Гравий всякий (кроме керамзитового)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Графит серебристый сухой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Грунт (земля разная)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Гудрон, деготь каменноугольный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Двери, переплеты и решетки из черных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Двери деревянные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Деготь в бочках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Деревья (саженцы) и кусты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Дерн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Диатомит, трепел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Дихлорэтан технический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Дома деревянные в разобранном виде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Доски асбестоцементные электротехнические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Доски паркетные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Доски шпунтованные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Дрань кровельная и штукатурная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Доски подоконные гранитные, мраморные, известняковые, мозаичные и железобетонные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Дрова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Дюбели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Жерди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Жесть всякая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Жиры, масла животные, растительные и минеральные ( в ящиках и бочках)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Замазки и шпатлевки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Знаки дорожные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Известь негашеная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Известь гашеная (пушенка)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Известь хлорная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Изделия асбестовые и из легких бетонов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Изделия бетонные и железобетонные (кроме сантехкабин и объемных блок-комнат)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Изделия деревянные всякие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Изделия и конструкции алюминиевые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 с К=3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Изделия из плексигласа (стекло органическое)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Изделия лепные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Изделия погонажные профильные поливинилхлоридные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Изделия скобяные из цветных и черных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Изоляторы в ящиках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Изразцы (кафель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всякие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Инвентарь садово-огородный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Инструменты моторизованные (электродрели, электромолотки, электроключи и др.)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Кабели на деревянных катушках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Камень природный разный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Камень-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ракушечник и туфовый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Канаты стальные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Канифоль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1100" w:bottom="296" w:left="1100" w:header="720" w:footer="720" w:gutter="0"/>
          <w:cols w:space="720" w:equalWidth="0">
            <w:col w:w="97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22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0560" w:bottom="296" w:left="11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818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23" w:name="page47"/>
            <w:bookmarkEnd w:id="23"/>
          </w:p>
        </w:tc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ТССЦпг 81-01-2001 Смоленская область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/>
        </w:trPr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грузов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Класс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грузов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3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Карбид кальция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Картон бумажный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Катанка стальная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Керосин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Кирпич, кроме пористого и пустотелого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Кирпич пористый и пустотелый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Клей казеиновый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малярный, столярный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Кислоты серная и соляная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Кокс разный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Колчедан серый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Конструкции деревянные (арки, марши лестничные, фермы и др.)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Конструкции металлические для гражданского, дорожного и промышленного строительства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Контейнеры железнодорожные, морские, речные, автомобильные порожние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 груженые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Краски и лакокрасочные изделия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Крошка мраморная электротехническая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Крошка резиновая для приготовления мастики и дорожных покрытий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Круги поворотные (для узкоколейных вагонеток)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Купоросы всякие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Лампы электрические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Лед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Лента изоляционная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Лента стальная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Лесоматериалы (бревна, пиломатериалы, жерди и т.д.) длиной 6м и более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 до 6м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Леса трубчатые инвентарные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Лигроин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 в бочках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Линкруст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Линолеум, релин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Листы асбестоцементные плоские волнистые и полуволнистые (шифер)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Листы сухой штукатурки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Магнезит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Магний хлористый технический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Мазут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Масла всякие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 в бочках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Масса кабельная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Мастики всякие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Материалы изоляционные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Машины строительные, обор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удование и их части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Мебель встроенная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Медь листовая и листы из цветных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 в кусках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Мел в порошке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Метизы, поковки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Металлы цветные в чушках, слитках, болванках,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заготовках, ленте, листах, проволоке,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прутках, полосе, прокате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Мешковина и миткаль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Металлические конструкции (кроме решетчатых и пространственных)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Мука картофельная (крахмал)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1100" w:bottom="296" w:left="1100" w:header="720" w:footer="720" w:gutter="0"/>
          <w:cols w:space="720" w:equalWidth="0">
            <w:col w:w="97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23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120" w:bottom="296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24" w:name="page49"/>
      <w:bookmarkEnd w:id="24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3" style="position:absolute;z-index:-251620352;mso-position-horizontal-relative:text;mso-position-vertical-relative:text" from=".2pt,1.5pt" to="485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818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1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грузов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Класс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грузов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3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Мука, порошок, пудра из горных пород (андезитов, бештаунитов, диабазов,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мраморов и др.)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Мусор строительный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Муфты кабельные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Мыло разное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Натрий едкий технический (сода каустическая)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Нефть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Нефть и нефтепродукты в бочках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Новоасбозурит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Обои разные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Опилки и стружки древесные навалом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Пакля и пенька прессованные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Паркет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Паронит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Паста антисептическая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Пасты декоративные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Патроны электрические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Пек древесный, каменноугольный, нефтяной и др.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Пемза всяка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Пенопласты (мипора), поропласты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1 с К=3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Пергамин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Переводы стрелочные (продукция стрелочная)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Песок всякий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Пластикат всякий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Пленка винипластовая и поливинилхлоридная в рулонах и ящиках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Плитки керамические глазурованные, метлахские, облицовочные и др.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Плиты гипсолитовые, гранитные,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диабазовые, мраморные и шлакоалебастровые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Плиты гипсоволокнистые, древесноволокнистые, древесно-стружечные, камышитовые,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минераловатные, фибролитовые, совелитовые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Плиты железобетонные, асбестоцементные, бетоноцементные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гипсовые, цементные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Плиты мраморные, гранитные из природного камня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Плиты и маты изоляционные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Победит (сплав)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Погонаж столярный (галтели, наличники, плинтусы, поручни)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Поковки стальные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Порошок совелитовый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Предохранители электрические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Провода всякие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Проволока разная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Прокат черных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Прокладки уплотняющие пористые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Пудра алюминиевая и бронзовая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Растворы строительные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Резина листовая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Рельсы металлические и скрепления (накладки, прокладки, костыли, противоугоны, болты и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др.)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Ремни приводные кожаные и резинотканевые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Рубероид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Рукава брезентовые, резинотканевые, металлические гибкие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Руда всякая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Сажа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Свинец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1100" w:bottom="296" w:left="1100" w:header="720" w:footer="720" w:gutter="0"/>
          <w:cols w:space="720" w:equalWidth="0">
            <w:col w:w="97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24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0560" w:bottom="296" w:left="1140" w:header="720" w:footer="720" w:gutter="0"/>
          <w:cols w:space="720" w:equalWidth="0">
            <w:col w:w="20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818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  <w:bookmarkStart w:id="25" w:name="page51"/>
            <w:bookmarkEnd w:id="25"/>
          </w:p>
        </w:tc>
        <w:tc>
          <w:tcPr>
            <w:tcW w:w="90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55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ТССЦпг 81-01-2001 Смоленская область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"/>
        </w:trPr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"/>
        </w:trPr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грузов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Класс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грузов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right="39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Семена трав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Сено и солома прессованные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Сера комовая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Сетки металлические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Смазки консистентные (консалтин, солидол, тавот)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Смеси асфальтобетонные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Смеси сухие штукатурные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Смолы природные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Смолы синтетические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Спирт всякий в бочках, бутылках (ящиках)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Сода пищевая и техническая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Сталь прокатная всех профилей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Сталь листовая всякая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Стеклобрус кварцевый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Стекло (в т.ч. зеркальное) в ящиках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Стружка металлическая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Таблички эмалированные для указаний домов, улиц, корпусов, подъездов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Текстолит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Ткани разные в кипах, рулонах и тюках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 в кусках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Толь и толь-кожа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Топливо дизельное в автоцистернах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 в бочках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Торф брикетированный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Тросы стальные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Тюбинги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Уголь древесный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Уголь каменный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Удобрения всякие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Фанера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Фаолит (замазка противокислотная и противокоррозионная)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Фибра листовая и трубчатая, фибролит, фторопласт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Фитинги фасонные соединительные из черных металлов (колено, раструб, патрубок, муфта,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тройник, фланец и др.)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Хворост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Шкура стеклянная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Целлюлоза всякая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Цемент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Части запасные к станкам, машины, оборудование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Черепица кровельная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Чугун всякий,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т.ч. литейный и передельный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Шашка торцовая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Шашка из камня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Шевелин (плиты)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Шины металлические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Шлак всякий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Шпалы и брусья деревянные и железобетонные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Штукатурка сухая в плитках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Шурупы (винты)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Щебень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Щепа в пачках, связках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1100" w:bottom="296" w:left="1100" w:header="720" w:footer="720" w:gutter="0"/>
          <w:cols w:space="720" w:equalWidth="0">
            <w:col w:w="97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2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25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120" w:bottom="296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"/>
        <w:rPr>
          <w:rFonts w:ascii="Times New Roman" w:hAnsi="Times New Roman" w:cs="Times New Roman"/>
          <w:sz w:val="24"/>
          <w:szCs w:val="24"/>
        </w:rPr>
      </w:pPr>
      <w:bookmarkStart w:id="26" w:name="page53"/>
      <w:bookmarkEnd w:id="26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69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4" style="position:absolute;z-index:-251619328;mso-position-horizontal-relative:text;mso-position-vertical-relative:text" from=".2pt,1.5pt" to="485.05pt,1.5pt" o:allowincell="f" strokeweight=".16931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0"/>
        <w:gridCol w:w="8180"/>
        <w:gridCol w:w="900"/>
        <w:gridCol w:w="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4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1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грузов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Класс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0"/>
                <w:szCs w:val="20"/>
              </w:rPr>
              <w:t>грузов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5"/>
                <w:szCs w:val="5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8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 же навалом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Щиты деревянные для заборов, накатов, опалубки, панелей, перегородок и тамбуров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Электроды в пачках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Электродная продукция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Эмульсии битумные и латексные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Санитарно-технические материалы, изделия, труб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Агрегаты воздушноотопительные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Аппаратура контрольная (водомеры, манометры, термометры, газовые счетчики и др.)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Арматура санитарно-техническая (вантузы, вентили и др.)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2"/>
        </w:trPr>
        <w:tc>
          <w:tcPr>
            <w:tcW w:w="6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11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Арматура соединительная к трубам металлическим (кресты, муфты, отвода, отступы, ревизии,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/>
        </w:trPr>
        <w:tc>
          <w:tcPr>
            <w:tcW w:w="6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сифоны, тройники, фланцы и др.)</w:t>
            </w:r>
          </w:p>
        </w:tc>
        <w:tc>
          <w:tcPr>
            <w:tcW w:w="9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81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 фаянсовые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Ванны из черных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Вентиляторы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Воздуховоды из листовой стали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Воздухосборники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Грязевики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Дефлекторы в разобранном виде, заготовки воздухораспределительные и трубные, насадки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Задвижки металлические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Изделия резиновые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Изделия фаянсовые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Калориферы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Клапаны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Колонки водоразборные и гидранты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Колонки к ваннам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Компенсаторы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Конверторы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Котлы отопительные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Краны водоразборные, регулировочные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Насосы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Писсуары фаянсовые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Плиты газовые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Приборы санитарно-технические (корыта, раковины, трапы,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унитазы)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Радиаторы отопительные и кронштейны к ним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Рефлекторы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Сосуды металлические (баки, бойлеры и др.)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Трубы асбестоцементные и части к ним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Трубы глиняные керамические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Трубы железобетонные и части к ним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Трубы стальные и чугунные и их части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Трубы стеклянные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Трубы из синтетических материалов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298.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Трубы из цветных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Трубы смывные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Фланцы металлические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Шиберы из пластмасс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5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"/>
        </w:trPr>
        <w:tc>
          <w:tcPr>
            <w:tcW w:w="6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302.</w:t>
            </w:r>
          </w:p>
        </w:tc>
        <w:tc>
          <w:tcPr>
            <w:tcW w:w="81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Шиберы из цветных и черных металлов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2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6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6F11E6">
            <w:pPr>
              <w:pStyle w:val="a0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1100" w:bottom="296" w:left="1100" w:header="720" w:footer="720" w:gutter="0"/>
          <w:cols w:space="720" w:equalWidth="0">
            <w:col w:w="97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26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0560" w:bottom="296" w:left="114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overflowPunct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27" w:name="page55"/>
      <w:bookmarkEnd w:id="27"/>
      <w:r>
        <w:rPr>
          <w:rFonts w:ascii="Times New Roman" w:hAnsi="Times New Roman" w:cs="Times New Roman"/>
          <w:sz w:val="20"/>
          <w:szCs w:val="20"/>
        </w:rPr>
        <w:t>ТССЦпг 81-01-2001 Смоленская область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line id="_x0000_s1065" style="position:absolute;z-index:-251618304;mso-position-horizontal-relative:text;mso-position-vertical-relative:text" from="-10.75pt,1.5pt" to="474.05pt,1.5pt" o:allowincell="f" strokeweight=".16931mm"/>
        </w:pic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============================= </w:t>
      </w:r>
      <w:r>
        <w:rPr>
          <w:rFonts w:ascii="Times New Roman" w:hAnsi="Times New Roman" w:cs="Times New Roman"/>
          <w:b/>
          <w:bCs/>
          <w:sz w:val="24"/>
          <w:szCs w:val="24"/>
        </w:rPr>
        <w:t>ДЛЯ ДОПОЛНЕНИЙ</w:t>
      </w:r>
      <w:r>
        <w:rPr>
          <w:rFonts w:ascii="Times New Roman" w:hAnsi="Times New Roman" w:cs="Times New Roman"/>
          <w:sz w:val="20"/>
          <w:szCs w:val="20"/>
        </w:rPr>
        <w:t xml:space="preserve"> ===============================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14" w:right="1140" w:bottom="296" w:left="1320" w:header="720" w:footer="720" w:gutter="0"/>
          <w:cols w:space="720" w:equalWidth="0">
            <w:col w:w="944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27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6" w:h="16838"/>
          <w:pgMar w:top="714" w:right="1120" w:bottom="296" w:left="10580" w:header="720" w:footer="720" w:gutter="0"/>
          <w:cols w:space="720" w:equalWidth="0">
            <w:col w:w="200"/>
          </w:cols>
          <w:noEndnote/>
        </w:sect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bookmarkStart w:id="28" w:name="page57"/>
      <w:bookmarkEnd w:id="28"/>
      <w:r>
        <w:rPr>
          <w:rFonts w:ascii="Times New Roman" w:hAnsi="Times New Roman" w:cs="Times New Roman"/>
          <w:sz w:val="19"/>
          <w:szCs w:val="19"/>
        </w:rPr>
        <w:t>ТССЦпг 81-01-2001. Смоленская область.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1906" w:h="16838"/>
          <w:pgMar w:top="725" w:right="7180" w:bottom="528" w:left="1140" w:header="720" w:footer="720" w:gutter="0"/>
          <w:cols w:space="720" w:equalWidth="0">
            <w:col w:w="3580"/>
          </w:cols>
          <w:noEndnote/>
        </w:sectPr>
      </w:pPr>
      <w:r>
        <w:rPr>
          <w:noProof/>
        </w:rPr>
        <w:pict>
          <v:line id="_x0000_s1066" style="position:absolute;z-index:-251617280;mso-position-horizontal-relative:text;mso-position-vertical-relative:text" from="-1.75pt,1.5pt" to="483.05pt,1.5pt" o:allowincell="f" strokeweight=".16931mm"/>
        </w:pic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ind w:left="3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СОДЕРЖАНИЕ: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319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I. Общие положения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 разделу 1. Сметные цены на погрузо-разгрузочные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000000" w:rsidRDefault="006F11E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 разделу 3. Сметные цены на перевозку грузов автомобильным транспортом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4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 разделу 4. Сметные цены на перевозку грузов тракторами с прицепами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5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II. </w:t>
      </w:r>
      <w:r>
        <w:rPr>
          <w:rFonts w:ascii="Times New Roman" w:hAnsi="Times New Roman" w:cs="Times New Roman"/>
          <w:sz w:val="20"/>
          <w:szCs w:val="20"/>
        </w:rPr>
        <w:t>ТЕРРИТОРИАЛЬНЫЕ СМЕТНЫЕ ЦЕНЫ НА ПЕРЕВОЗКИ ГРУЗОВ ДЛЯ СТРОИТЕЛЬСТВА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1. СМЕТНЫЕ ЦЕНЫ НА ПОГРУЗО-РАЗГРУЗОЧНЫЕ РАБОТЫ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Подраздел 1.1 ПОГРУЗО-РАЗГРУЗОЧНЫЕ РАБОТЫ ПРИ АВТОМОБИЛЬНЫХ ПЕРЕВОЗКАХ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01-01 Погрузо-разгрузочные работы при автомобил</w:t>
      </w:r>
      <w:r>
        <w:rPr>
          <w:rFonts w:ascii="Times New Roman" w:hAnsi="Times New Roman" w:cs="Times New Roman"/>
          <w:sz w:val="20"/>
          <w:szCs w:val="20"/>
        </w:rPr>
        <w:t>ьных перевозках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6</w:t>
      </w:r>
    </w:p>
    <w:p w:rsidR="00000000" w:rsidRDefault="006F11E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3. СМЕТНЫЕ ЦЕНЫ НА ПЕРЕВОЗКУ ГРУЗОВ АВТОМОБИЛЬНЫМ ТРАНСПОРТОМ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03-01 Перевозка бетонных, железобетонных изделий, стеновых и перегородочных материалов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(кирпич, блоки, камни, плиты и панели), </w:t>
      </w:r>
      <w:r>
        <w:rPr>
          <w:rFonts w:ascii="Times New Roman" w:hAnsi="Times New Roman" w:cs="Times New Roman"/>
          <w:sz w:val="20"/>
          <w:szCs w:val="20"/>
        </w:rPr>
        <w:t>лесоматериалов круглых и пиломатериалов бортовым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5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автомобилем, грузоподъемностью 15 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7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03-02 Перевозка строительных грузов (кроме массовых навалочных, перевозимых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автомобилями-самосвалами, а также бетонных и железобетонных изделий,</w:t>
      </w:r>
      <w:r>
        <w:rPr>
          <w:rFonts w:ascii="Times New Roman" w:hAnsi="Times New Roman" w:cs="Times New Roman"/>
          <w:sz w:val="20"/>
          <w:szCs w:val="20"/>
        </w:rPr>
        <w:t xml:space="preserve"> стеновых и перегородочных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материалов, лесоматериалов круглых и пиломатериалов, включенных в таблицу 03-01), бортовым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автомобилем грузоподъемностью 5 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10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03-21 Перевозка грузов автомобилями-самосвалами грузоподъемностью 10 т работающих вне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карь</w:t>
      </w:r>
      <w:r>
        <w:rPr>
          <w:rFonts w:ascii="Times New Roman" w:hAnsi="Times New Roman" w:cs="Times New Roman"/>
          <w:sz w:val="20"/>
          <w:szCs w:val="20"/>
        </w:rPr>
        <w:t>ера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14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03-22 Перевозка грузов автомобилями-самосвалами грузоподъемностью 10 т работающих из</w:t>
      </w:r>
    </w:p>
    <w:p w:rsidR="00000000" w:rsidRDefault="006F11E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карьера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17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Раздел 4. СМЕТНЫЕ ЦЕНЫ НА ПЕРЕВОЗКУ ГРУЗОВ ТРАКТОРАМИ С ПРИЦЕПАМИ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6F11E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04-01 Перевозка грузов тракторами на гусеничном ходу с прицепами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8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ind w:left="4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Таблица 04-21 Перевозка грузов тракторами на пневмоколесном ходу с прицепами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18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III. ПРИЛОЖЕНИЯ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4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6F11E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5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tabs>
          <w:tab w:val="left" w:leader="dot" w:pos="9400"/>
        </w:tabs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Приложение 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>20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>28</w:t>
      </w:r>
    </w:p>
    <w:p w:rsidR="00000000" w:rsidRDefault="006F11E6">
      <w:pPr>
        <w:pStyle w:val="a0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00000">
      <w:type w:val="continuous"/>
      <w:pgSz w:w="11906" w:h="16838"/>
      <w:pgMar w:top="725" w:right="1140" w:bottom="528" w:left="1140" w:header="720" w:footer="720" w:gutter="0"/>
      <w:cols w:space="720" w:equalWidth="0">
        <w:col w:w="962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0006784">
      <w:start w:val="9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DB"/>
    <w:multiLevelType w:val="hybridMultilevel"/>
    <w:tmpl w:val="0000153C"/>
    <w:lvl w:ilvl="0" w:tplc="00007E87">
      <w:start w:val="7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90C"/>
    <w:multiLevelType w:val="hybridMultilevel"/>
    <w:tmpl w:val="00000F3E"/>
    <w:lvl w:ilvl="0" w:tplc="00000099">
      <w:start w:val="1"/>
      <w:numFmt w:val="decimal"/>
      <w:lvlText w:val="1.3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91C"/>
    <w:multiLevelType w:val="hybridMultilevel"/>
    <w:tmpl w:val="00004D06"/>
    <w:lvl w:ilvl="0" w:tplc="00004DB7">
      <w:start w:val="3"/>
      <w:numFmt w:val="decimal"/>
      <w:lvlText w:val="1.4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AE1"/>
    <w:multiLevelType w:val="hybridMultilevel"/>
    <w:tmpl w:val="00003D6C"/>
    <w:lvl w:ilvl="0" w:tplc="00002CD6">
      <w:start w:val="1"/>
      <w:numFmt w:val="decimal"/>
      <w:lvlText w:val="1.0.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6952"/>
    <w:multiLevelType w:val="hybridMultilevel"/>
    <w:tmpl w:val="00005F90"/>
    <w:lvl w:ilvl="0" w:tplc="00001649">
      <w:start w:val="1"/>
      <w:numFmt w:val="decimal"/>
      <w:lvlText w:val="1.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6DF1"/>
    <w:multiLevelType w:val="hybridMultilevel"/>
    <w:tmpl w:val="00005AF1"/>
    <w:lvl w:ilvl="0" w:tplc="000041B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11E6"/>
    <w:rsid w:val="006F1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</ap:Template>
  <ap:TotalTime>0</ap:TotalTime>
  <ap:Pages>3</ap:Pages>
  <ap:Words>10174</ap:Words>
  <ap:Characters>57992</ap:Characters>
  <ap:Application>convertonlinefree.com</ap:Application>
  <ap:DocSecurity>4</ap:DocSecurity>
  <ap:Lines>483</ap:Lines>
  <ap:Paragraphs>136</ap:Paragraphs>
  <ap:ScaleCrop>false</ap:ScaleCrop>
  <ap:Company/>
  <ap:LinksUpToDate>false</ap:LinksUpToDate>
  <ap:CharactersWithSpaces>68030</ap:CharactersWithSpaces>
  <ap:SharedDoc>false</ap:SharedDoc>
  <ap:HyperlinksChanged>false</ap:HyperlinksChanged>
  <ap:AppVersion>1.0</ap:AppVers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</cp:revision>
  <dcterms:created xsi:type="dcterms:W3CDTF">2016-06-28T08:46:00Z</dcterms:created>
  <dcterms:modified xsi:type="dcterms:W3CDTF">2016-06-28T08:46:00Z</dcterms:modified>
</cp:coreProperties>
</file>