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RPr="00161DF3" w:rsidTr="00161DF3">
        <w:trPr>
          <w:trHeight w:val="3402"/>
        </w:trPr>
        <w:tc>
          <w:tcPr>
            <w:tcW w:w="10421" w:type="dxa"/>
          </w:tcPr>
          <w:p w:rsidR="00D622A1" w:rsidRPr="00161DF3" w:rsidRDefault="003C074E" w:rsidP="00161D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161DF3" w:rsidRDefault="00D622A1" w:rsidP="00161DF3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161DF3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161DF3" w:rsidRDefault="002D6B7D" w:rsidP="00161DF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161DF3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161DF3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161DF3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161DF3" w:rsidRDefault="00D622A1" w:rsidP="00161DF3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161DF3">
            <w:r w:rsidRPr="00161DF3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161DF3"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</w:p>
          <w:p w:rsidR="00D622A1" w:rsidRPr="00161DF3" w:rsidRDefault="00D622A1" w:rsidP="00161DF3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882F2C" w:rsidRDefault="00882F2C" w:rsidP="008948FC">
      <w:pPr>
        <w:ind w:left="-14" w:right="6236"/>
        <w:jc w:val="both"/>
        <w:rPr>
          <w:sz w:val="28"/>
          <w:szCs w:val="28"/>
        </w:rPr>
      </w:pPr>
    </w:p>
    <w:p w:rsidR="008948FC" w:rsidRPr="00080FC9" w:rsidRDefault="0011357A" w:rsidP="008948FC">
      <w:pPr>
        <w:ind w:left="-14" w:right="62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2A73">
        <w:rPr>
          <w:sz w:val="28"/>
          <w:szCs w:val="28"/>
        </w:rPr>
        <w:t xml:space="preserve">б утверждении Порядка </w:t>
      </w:r>
      <w:r w:rsidR="002D47B6" w:rsidRPr="002D47B6">
        <w:rPr>
          <w:sz w:val="28"/>
          <w:szCs w:val="28"/>
        </w:rPr>
        <w:t>заключения договоров о комплексном развитии территории, заключаемых органами местного самоуправления с правообладателями земельных участков и</w:t>
      </w:r>
      <w:r w:rsidR="002D47B6">
        <w:rPr>
          <w:sz w:val="28"/>
          <w:szCs w:val="28"/>
        </w:rPr>
        <w:t xml:space="preserve"> </w:t>
      </w:r>
      <w:r w:rsidR="002D47B6" w:rsidRPr="002D47B6">
        <w:rPr>
          <w:sz w:val="28"/>
          <w:szCs w:val="28"/>
        </w:rPr>
        <w:t>(или) расположенных на них объектов недвижимого имущества</w:t>
      </w:r>
      <w:r>
        <w:rPr>
          <w:sz w:val="28"/>
          <w:szCs w:val="28"/>
        </w:rPr>
        <w:t xml:space="preserve"> </w:t>
      </w:r>
    </w:p>
    <w:p w:rsidR="008948FC" w:rsidRPr="00F838C5" w:rsidRDefault="008948FC" w:rsidP="008948FC">
      <w:pPr>
        <w:pStyle w:val="a9"/>
        <w:rPr>
          <w:sz w:val="24"/>
          <w:szCs w:val="24"/>
        </w:rPr>
      </w:pPr>
    </w:p>
    <w:p w:rsidR="008948FC" w:rsidRPr="00F838C5" w:rsidRDefault="008948FC" w:rsidP="008948FC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</w:p>
    <w:p w:rsidR="00746C2A" w:rsidRDefault="00746C2A" w:rsidP="008948F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746C2A">
        <w:rPr>
          <w:sz w:val="28"/>
          <w:szCs w:val="28"/>
        </w:rPr>
        <w:t xml:space="preserve">В соответствии с </w:t>
      </w:r>
      <w:r w:rsidR="00165DF2">
        <w:rPr>
          <w:sz w:val="28"/>
          <w:szCs w:val="28"/>
        </w:rPr>
        <w:t>частью</w:t>
      </w:r>
      <w:r w:rsidR="00B678B0">
        <w:rPr>
          <w:sz w:val="28"/>
          <w:szCs w:val="28"/>
        </w:rPr>
        <w:t xml:space="preserve"> </w:t>
      </w:r>
      <w:r w:rsidR="00F14FB3">
        <w:rPr>
          <w:sz w:val="28"/>
          <w:szCs w:val="28"/>
        </w:rPr>
        <w:t>8</w:t>
      </w:r>
      <w:r w:rsidR="00B678B0">
        <w:rPr>
          <w:sz w:val="28"/>
          <w:szCs w:val="28"/>
        </w:rPr>
        <w:t xml:space="preserve"> статьи </w:t>
      </w:r>
      <w:r w:rsidR="00F14FB3">
        <w:rPr>
          <w:sz w:val="28"/>
          <w:szCs w:val="28"/>
        </w:rPr>
        <w:t>70</w:t>
      </w:r>
      <w:r w:rsidR="00165DF2">
        <w:rPr>
          <w:sz w:val="28"/>
          <w:szCs w:val="28"/>
        </w:rPr>
        <w:t xml:space="preserve"> </w:t>
      </w:r>
      <w:r w:rsidRPr="00746C2A">
        <w:rPr>
          <w:sz w:val="28"/>
          <w:szCs w:val="28"/>
        </w:rPr>
        <w:t>Градостроительн</w:t>
      </w:r>
      <w:r w:rsidR="008D0802">
        <w:rPr>
          <w:sz w:val="28"/>
          <w:szCs w:val="28"/>
        </w:rPr>
        <w:t>ого</w:t>
      </w:r>
      <w:r w:rsidRPr="00746C2A">
        <w:rPr>
          <w:sz w:val="28"/>
          <w:szCs w:val="28"/>
        </w:rPr>
        <w:t xml:space="preserve"> кодекс</w:t>
      </w:r>
      <w:r w:rsidR="008D0802">
        <w:rPr>
          <w:sz w:val="28"/>
          <w:szCs w:val="28"/>
        </w:rPr>
        <w:t>а</w:t>
      </w:r>
      <w:r w:rsidR="00645819">
        <w:rPr>
          <w:sz w:val="28"/>
          <w:szCs w:val="28"/>
        </w:rPr>
        <w:t xml:space="preserve"> Российской Федерации</w:t>
      </w:r>
    </w:p>
    <w:p w:rsidR="00746C2A" w:rsidRDefault="00746C2A" w:rsidP="008948F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</w:p>
    <w:p w:rsidR="008948FC" w:rsidRDefault="008948FC" w:rsidP="008948FC">
      <w:pPr>
        <w:shd w:val="clear" w:color="auto" w:fill="FFFFFF"/>
        <w:spacing w:before="5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Администрация Смоленской области  </w:t>
      </w:r>
      <w:proofErr w:type="spellStart"/>
      <w:proofErr w:type="gramStart"/>
      <w:r>
        <w:rPr>
          <w:sz w:val="28"/>
          <w:szCs w:val="27"/>
        </w:rPr>
        <w:t>п</w:t>
      </w:r>
      <w:proofErr w:type="spellEnd"/>
      <w:proofErr w:type="gramEnd"/>
      <w:r>
        <w:rPr>
          <w:sz w:val="28"/>
          <w:szCs w:val="27"/>
        </w:rPr>
        <w:t xml:space="preserve"> о с т а </w:t>
      </w:r>
      <w:proofErr w:type="spellStart"/>
      <w:r>
        <w:rPr>
          <w:sz w:val="28"/>
          <w:szCs w:val="27"/>
        </w:rPr>
        <w:t>н</w:t>
      </w:r>
      <w:proofErr w:type="spellEnd"/>
      <w:r>
        <w:rPr>
          <w:sz w:val="28"/>
          <w:szCs w:val="27"/>
        </w:rPr>
        <w:t xml:space="preserve"> о в л я е т:</w:t>
      </w:r>
    </w:p>
    <w:p w:rsidR="008948FC" w:rsidRPr="00F838C5" w:rsidRDefault="008948FC" w:rsidP="008948FC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</w:p>
    <w:p w:rsidR="00E565F7" w:rsidRPr="0077712F" w:rsidRDefault="00746C2A" w:rsidP="00777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</w:t>
      </w:r>
      <w:r w:rsidR="00014384">
        <w:rPr>
          <w:sz w:val="28"/>
          <w:szCs w:val="28"/>
        </w:rPr>
        <w:t>агаемы</w:t>
      </w:r>
      <w:r w:rsidR="00A46BB9">
        <w:rPr>
          <w:sz w:val="28"/>
          <w:szCs w:val="28"/>
        </w:rPr>
        <w:t>й</w:t>
      </w:r>
      <w:r w:rsidR="00014384">
        <w:rPr>
          <w:sz w:val="28"/>
          <w:szCs w:val="28"/>
        </w:rPr>
        <w:t xml:space="preserve"> Порядок </w:t>
      </w:r>
      <w:r w:rsidR="005F352A" w:rsidRPr="002D47B6">
        <w:rPr>
          <w:sz w:val="28"/>
          <w:szCs w:val="28"/>
        </w:rPr>
        <w:t>заключения договоров о комплексном развитии территории, заключаемых органами местного самоуправления с правообладателями земельных участков и</w:t>
      </w:r>
      <w:r w:rsidR="005F352A">
        <w:rPr>
          <w:sz w:val="28"/>
          <w:szCs w:val="28"/>
        </w:rPr>
        <w:t xml:space="preserve"> </w:t>
      </w:r>
      <w:r w:rsidR="005F352A" w:rsidRPr="002D47B6">
        <w:rPr>
          <w:sz w:val="28"/>
          <w:szCs w:val="28"/>
        </w:rPr>
        <w:t>(или) расположенных на них объектов недвижимого имущества</w:t>
      </w:r>
      <w:r w:rsidR="0077712F">
        <w:rPr>
          <w:sz w:val="28"/>
          <w:szCs w:val="28"/>
        </w:rPr>
        <w:t>.</w:t>
      </w:r>
    </w:p>
    <w:p w:rsidR="00014384" w:rsidRDefault="008948FC" w:rsidP="008948FC">
      <w:pPr>
        <w:jc w:val="both"/>
        <w:rPr>
          <w:sz w:val="28"/>
          <w:szCs w:val="28"/>
        </w:rPr>
      </w:pPr>
      <w:r>
        <w:rPr>
          <w:sz w:val="28"/>
          <w:szCs w:val="27"/>
        </w:rPr>
        <w:tab/>
      </w:r>
      <w:r>
        <w:rPr>
          <w:sz w:val="28"/>
          <w:szCs w:val="28"/>
        </w:rPr>
        <w:tab/>
      </w:r>
    </w:p>
    <w:p w:rsidR="008948FC" w:rsidRPr="00E55AFE" w:rsidRDefault="008948FC" w:rsidP="008948FC">
      <w:pPr>
        <w:jc w:val="both"/>
        <w:rPr>
          <w:sz w:val="28"/>
          <w:szCs w:val="24"/>
        </w:rPr>
      </w:pPr>
    </w:p>
    <w:p w:rsidR="00B44487" w:rsidRPr="00F741B8" w:rsidRDefault="00B44487" w:rsidP="00B44487">
      <w:pPr>
        <w:rPr>
          <w:sz w:val="28"/>
          <w:szCs w:val="28"/>
        </w:rPr>
      </w:pPr>
      <w:r w:rsidRPr="00F741B8">
        <w:rPr>
          <w:sz w:val="28"/>
          <w:szCs w:val="28"/>
        </w:rPr>
        <w:t xml:space="preserve">Губернатор </w:t>
      </w:r>
    </w:p>
    <w:p w:rsidR="000A5989" w:rsidRDefault="00B44487" w:rsidP="00B44487">
      <w:pPr>
        <w:rPr>
          <w:b/>
          <w:sz w:val="28"/>
          <w:szCs w:val="28"/>
        </w:rPr>
      </w:pPr>
      <w:r w:rsidRPr="00F741B8"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sz w:val="28"/>
          <w:szCs w:val="28"/>
        </w:rPr>
        <w:t>А</w:t>
      </w:r>
      <w:r w:rsidRPr="00F741B8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Островский</w:t>
      </w:r>
    </w:p>
    <w:p w:rsidR="000A5989" w:rsidRDefault="000A59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5989" w:rsidRPr="00582F77" w:rsidRDefault="000A5989" w:rsidP="000A5989">
      <w:pPr>
        <w:pStyle w:val="ConsPlusNormal"/>
        <w:ind w:firstLine="6237"/>
        <w:outlineLvl w:val="0"/>
      </w:pPr>
      <w:r w:rsidRPr="00582F77">
        <w:lastRenderedPageBreak/>
        <w:t>УТВЕРЖДЕН</w:t>
      </w:r>
    </w:p>
    <w:p w:rsidR="000A5989" w:rsidRPr="00582F77" w:rsidRDefault="000A5989" w:rsidP="000A5989">
      <w:pPr>
        <w:pStyle w:val="ConsPlusNormal"/>
        <w:ind w:firstLine="6237"/>
      </w:pPr>
      <w:r w:rsidRPr="00582F77">
        <w:t>постановлением</w:t>
      </w:r>
      <w:r>
        <w:t xml:space="preserve"> </w:t>
      </w:r>
      <w:r w:rsidRPr="00582F77">
        <w:t>Администрации</w:t>
      </w:r>
    </w:p>
    <w:p w:rsidR="000A5989" w:rsidRPr="00582F77" w:rsidRDefault="000A5989" w:rsidP="000A5989">
      <w:pPr>
        <w:pStyle w:val="ConsPlusNormal"/>
        <w:ind w:firstLine="6237"/>
      </w:pPr>
      <w:r w:rsidRPr="00582F77">
        <w:t>Смоленской области</w:t>
      </w:r>
    </w:p>
    <w:p w:rsidR="000A5989" w:rsidRPr="00080FC9" w:rsidRDefault="000A5989" w:rsidP="000A5989">
      <w:pPr>
        <w:ind w:left="-14" w:right="-1" w:firstLine="6251"/>
        <w:jc w:val="both"/>
        <w:rPr>
          <w:sz w:val="28"/>
          <w:szCs w:val="28"/>
        </w:rPr>
      </w:pPr>
      <w:r w:rsidRPr="00582F77">
        <w:rPr>
          <w:sz w:val="28"/>
          <w:szCs w:val="28"/>
        </w:rPr>
        <w:t>от ____________№___</w:t>
      </w:r>
    </w:p>
    <w:p w:rsidR="000A5989" w:rsidRPr="00F838C5" w:rsidRDefault="000A5989" w:rsidP="000A5989">
      <w:pPr>
        <w:pStyle w:val="a9"/>
        <w:rPr>
          <w:sz w:val="24"/>
          <w:szCs w:val="24"/>
        </w:rPr>
      </w:pPr>
    </w:p>
    <w:p w:rsidR="000A5989" w:rsidRPr="00F838C5" w:rsidRDefault="000A5989" w:rsidP="000A5989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</w:p>
    <w:p w:rsidR="000A5989" w:rsidRDefault="000A5989" w:rsidP="000A5989">
      <w:pPr>
        <w:pStyle w:val="ad"/>
        <w:tabs>
          <w:tab w:val="left" w:pos="1134"/>
        </w:tabs>
        <w:ind w:left="1701"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B5CA5">
        <w:rPr>
          <w:b/>
          <w:sz w:val="28"/>
          <w:szCs w:val="28"/>
        </w:rPr>
        <w:t>ОРЯДОК</w:t>
      </w:r>
    </w:p>
    <w:p w:rsidR="000A5989" w:rsidRPr="00462290" w:rsidRDefault="000A5989" w:rsidP="000A5989">
      <w:pPr>
        <w:pStyle w:val="ad"/>
        <w:tabs>
          <w:tab w:val="left" w:pos="1134"/>
        </w:tabs>
        <w:ind w:left="1701" w:right="1701"/>
        <w:jc w:val="center"/>
        <w:rPr>
          <w:b/>
          <w:sz w:val="28"/>
          <w:szCs w:val="28"/>
        </w:rPr>
      </w:pPr>
      <w:r w:rsidRPr="00EB5CA5">
        <w:rPr>
          <w:b/>
          <w:sz w:val="28"/>
          <w:szCs w:val="28"/>
        </w:rPr>
        <w:t>заключения договоров о комплексном развитии</w:t>
      </w:r>
      <w:r>
        <w:rPr>
          <w:b/>
          <w:sz w:val="28"/>
          <w:szCs w:val="28"/>
        </w:rPr>
        <w:t xml:space="preserve"> </w:t>
      </w:r>
      <w:r w:rsidRPr="00EB5CA5">
        <w:rPr>
          <w:b/>
          <w:sz w:val="28"/>
          <w:szCs w:val="28"/>
        </w:rPr>
        <w:t>территории, заключаемых органами местного самоуправления</w:t>
      </w:r>
      <w:r>
        <w:rPr>
          <w:b/>
          <w:sz w:val="28"/>
          <w:szCs w:val="28"/>
        </w:rPr>
        <w:t xml:space="preserve"> </w:t>
      </w:r>
      <w:r w:rsidRPr="00EB5CA5">
        <w:rPr>
          <w:b/>
          <w:sz w:val="28"/>
          <w:szCs w:val="28"/>
        </w:rPr>
        <w:t>с правообладателями земельных участков и</w:t>
      </w:r>
      <w:r>
        <w:rPr>
          <w:b/>
          <w:sz w:val="28"/>
          <w:szCs w:val="28"/>
        </w:rPr>
        <w:t xml:space="preserve"> </w:t>
      </w:r>
      <w:r w:rsidRPr="00EB5CA5">
        <w:rPr>
          <w:b/>
          <w:sz w:val="28"/>
          <w:szCs w:val="28"/>
        </w:rPr>
        <w:t>(или) расположенных</w:t>
      </w:r>
      <w:r>
        <w:rPr>
          <w:b/>
          <w:sz w:val="28"/>
          <w:szCs w:val="28"/>
        </w:rPr>
        <w:t xml:space="preserve"> </w:t>
      </w:r>
      <w:r w:rsidRPr="00EB5CA5">
        <w:rPr>
          <w:b/>
          <w:sz w:val="28"/>
          <w:szCs w:val="28"/>
        </w:rPr>
        <w:t>на них объектов недвижимого имущества</w:t>
      </w:r>
    </w:p>
    <w:p w:rsidR="000A5989" w:rsidRPr="00462290" w:rsidRDefault="000A5989" w:rsidP="000A5989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A5989" w:rsidRDefault="000A5989" w:rsidP="000A5989">
      <w:pPr>
        <w:pStyle w:val="ad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0CF0">
        <w:rPr>
          <w:sz w:val="28"/>
          <w:szCs w:val="28"/>
        </w:rPr>
        <w:t xml:space="preserve">Настоящий Порядок определяет процедуру </w:t>
      </w:r>
      <w:r w:rsidRPr="00E916B2">
        <w:rPr>
          <w:sz w:val="28"/>
          <w:szCs w:val="28"/>
        </w:rPr>
        <w:t xml:space="preserve">заключения договоров о комплексном развитии территории, заключаемых органами местного самоуправления с правообладателями земельных участков и (или) расположенных на них объектов недвижимого имущества </w:t>
      </w:r>
      <w:r w:rsidRPr="00DD0CF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D0CF0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договоры</w:t>
      </w:r>
      <w:r w:rsidRPr="00DD0C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C53">
        <w:rPr>
          <w:sz w:val="28"/>
          <w:szCs w:val="28"/>
        </w:rPr>
        <w:t>Договоры заключаются без проведения торгов на право заключения договора на основании части 8 статьи 70 Градостроительного кодекса Российской Федерации с соблюдением требований настоящего Порядка.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0C53">
        <w:rPr>
          <w:sz w:val="28"/>
          <w:szCs w:val="28"/>
        </w:rPr>
        <w:t xml:space="preserve">. Для заключения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оговора в орган местного самоуправления</w:t>
      </w:r>
      <w:r>
        <w:rPr>
          <w:sz w:val="28"/>
          <w:szCs w:val="28"/>
        </w:rPr>
        <w:t xml:space="preserve">, 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на заключение договоров (далее – уполномоченный орган), </w:t>
      </w:r>
      <w:r w:rsidRPr="00900C53">
        <w:rPr>
          <w:sz w:val="28"/>
          <w:szCs w:val="28"/>
        </w:rPr>
        <w:t>имеют право обратиться лица, указанные в части 1 статьи 70 Градостроительного кодек</w:t>
      </w:r>
      <w:r>
        <w:rPr>
          <w:sz w:val="28"/>
          <w:szCs w:val="28"/>
        </w:rPr>
        <w:t>са Российской Федерации (далее –</w:t>
      </w:r>
      <w:r w:rsidRPr="00900C53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и</w:t>
      </w:r>
      <w:r w:rsidRPr="00900C53">
        <w:rPr>
          <w:sz w:val="28"/>
          <w:szCs w:val="28"/>
        </w:rPr>
        <w:t>).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C53">
        <w:rPr>
          <w:sz w:val="28"/>
          <w:szCs w:val="28"/>
        </w:rPr>
        <w:t xml:space="preserve">. Для заключения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оговора заявител</w:t>
      </w:r>
      <w:r>
        <w:rPr>
          <w:sz w:val="28"/>
          <w:szCs w:val="28"/>
        </w:rPr>
        <w:t>и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или по почте </w:t>
      </w:r>
      <w:r w:rsidRPr="00900C53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900C53">
        <w:rPr>
          <w:sz w:val="28"/>
          <w:szCs w:val="28"/>
        </w:rPr>
        <w:t>т в</w:t>
      </w:r>
      <w:r>
        <w:rPr>
          <w:sz w:val="28"/>
          <w:szCs w:val="28"/>
        </w:rPr>
        <w:t xml:space="preserve"> уполномоченный</w:t>
      </w:r>
      <w:r w:rsidRPr="00900C53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>заявление, в котором должны быть указаны: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>а) полное и сокращенное (при наличии) наименование, место нахождения и адрес, идентификационный номер налогоплательщика, основной государственный регистрационный номер, контактный телефон юридического лица или крестьянского (фермерского) хозяйства, созданного в качестве юридического лица</w:t>
      </w:r>
      <w:r>
        <w:rPr>
          <w:sz w:val="28"/>
          <w:szCs w:val="28"/>
        </w:rPr>
        <w:t xml:space="preserve"> </w:t>
      </w:r>
      <w:r w:rsidRPr="00D31557">
        <w:rPr>
          <w:sz w:val="28"/>
          <w:szCs w:val="28"/>
        </w:rPr>
        <w:t>(</w:t>
      </w:r>
      <w:r>
        <w:rPr>
          <w:sz w:val="28"/>
          <w:szCs w:val="28"/>
        </w:rPr>
        <w:t xml:space="preserve">в случае, если заявителем является </w:t>
      </w:r>
      <w:r w:rsidRPr="00900C53">
        <w:rPr>
          <w:sz w:val="28"/>
          <w:szCs w:val="28"/>
        </w:rPr>
        <w:t>юридическо</w:t>
      </w:r>
      <w:r>
        <w:rPr>
          <w:sz w:val="28"/>
          <w:szCs w:val="28"/>
        </w:rPr>
        <w:t>е</w:t>
      </w:r>
      <w:r w:rsidRPr="00900C53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о или </w:t>
      </w:r>
      <w:r w:rsidRPr="00900C53">
        <w:rPr>
          <w:sz w:val="28"/>
          <w:szCs w:val="28"/>
        </w:rPr>
        <w:t>крестьянско</w:t>
      </w:r>
      <w:r>
        <w:rPr>
          <w:sz w:val="28"/>
          <w:szCs w:val="28"/>
        </w:rPr>
        <w:t>е</w:t>
      </w:r>
      <w:r w:rsidRPr="00900C53">
        <w:rPr>
          <w:sz w:val="28"/>
          <w:szCs w:val="28"/>
        </w:rPr>
        <w:t xml:space="preserve"> (фермерско</w:t>
      </w:r>
      <w:r>
        <w:rPr>
          <w:sz w:val="28"/>
          <w:szCs w:val="28"/>
        </w:rPr>
        <w:t>е</w:t>
      </w:r>
      <w:r w:rsidRPr="00900C53">
        <w:rPr>
          <w:sz w:val="28"/>
          <w:szCs w:val="28"/>
        </w:rPr>
        <w:t>) хозяйств</w:t>
      </w:r>
      <w:r>
        <w:rPr>
          <w:sz w:val="28"/>
          <w:szCs w:val="28"/>
        </w:rPr>
        <w:t>о</w:t>
      </w:r>
      <w:r w:rsidRPr="00900C53">
        <w:rPr>
          <w:sz w:val="28"/>
          <w:szCs w:val="28"/>
        </w:rPr>
        <w:t>, созданно</w:t>
      </w:r>
      <w:r>
        <w:rPr>
          <w:sz w:val="28"/>
          <w:szCs w:val="28"/>
        </w:rPr>
        <w:t>е</w:t>
      </w:r>
      <w:r w:rsidRPr="00900C53">
        <w:rPr>
          <w:sz w:val="28"/>
          <w:szCs w:val="28"/>
        </w:rPr>
        <w:t xml:space="preserve"> в качестве юридического лица</w:t>
      </w:r>
      <w:r w:rsidRPr="00D31557">
        <w:rPr>
          <w:sz w:val="28"/>
          <w:szCs w:val="28"/>
        </w:rPr>
        <w:t>)</w:t>
      </w:r>
      <w:r w:rsidRPr="00900C53">
        <w:rPr>
          <w:sz w:val="28"/>
          <w:szCs w:val="28"/>
        </w:rPr>
        <w:t>;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00C53">
        <w:rPr>
          <w:sz w:val="28"/>
          <w:szCs w:val="28"/>
        </w:rPr>
        <w:t xml:space="preserve">б) фамилия, имя, отчество (при наличии), данные документа, удостоверяющего личность, место жительства, идентификационный номер налогоплательщика, страховой номер индивидуального лицевого счета в системе обязательного пенсионного страхования, контактный телефон </w:t>
      </w:r>
      <w:r>
        <w:rPr>
          <w:sz w:val="28"/>
          <w:szCs w:val="28"/>
        </w:rPr>
        <w:t xml:space="preserve">физического лица, </w:t>
      </w:r>
      <w:r w:rsidRPr="00900C53">
        <w:rPr>
          <w:sz w:val="28"/>
          <w:szCs w:val="28"/>
        </w:rPr>
        <w:t>индивидуального предпринимателя или крестьянского (фермерского) хозяйства, созданного без образования юридического лица</w:t>
      </w:r>
      <w:r>
        <w:rPr>
          <w:sz w:val="28"/>
          <w:szCs w:val="28"/>
        </w:rPr>
        <w:t xml:space="preserve"> </w:t>
      </w:r>
      <w:r w:rsidRPr="00D31557">
        <w:rPr>
          <w:sz w:val="28"/>
          <w:szCs w:val="28"/>
        </w:rPr>
        <w:t>(</w:t>
      </w:r>
      <w:r>
        <w:rPr>
          <w:sz w:val="28"/>
          <w:szCs w:val="28"/>
        </w:rPr>
        <w:t>в случае, если заявителем является физи</w:t>
      </w:r>
      <w:r w:rsidRPr="00900C53">
        <w:rPr>
          <w:sz w:val="28"/>
          <w:szCs w:val="28"/>
        </w:rPr>
        <w:t>ческо</w:t>
      </w:r>
      <w:r>
        <w:rPr>
          <w:sz w:val="28"/>
          <w:szCs w:val="28"/>
        </w:rPr>
        <w:t>е</w:t>
      </w:r>
      <w:r w:rsidRPr="00900C53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о, </w:t>
      </w:r>
      <w:r w:rsidRPr="00900C53">
        <w:rPr>
          <w:sz w:val="28"/>
          <w:szCs w:val="28"/>
        </w:rPr>
        <w:t>индивидуальн</w:t>
      </w:r>
      <w:r>
        <w:rPr>
          <w:sz w:val="28"/>
          <w:szCs w:val="28"/>
        </w:rPr>
        <w:t>ый</w:t>
      </w:r>
      <w:r w:rsidRPr="00900C5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900C53">
        <w:rPr>
          <w:sz w:val="28"/>
          <w:szCs w:val="28"/>
        </w:rPr>
        <w:t xml:space="preserve"> или крестьянско</w:t>
      </w:r>
      <w:r>
        <w:rPr>
          <w:sz w:val="28"/>
          <w:szCs w:val="28"/>
        </w:rPr>
        <w:t>е</w:t>
      </w:r>
      <w:r w:rsidRPr="00900C53">
        <w:rPr>
          <w:sz w:val="28"/>
          <w:szCs w:val="28"/>
        </w:rPr>
        <w:t xml:space="preserve"> (фермерско</w:t>
      </w:r>
      <w:r>
        <w:rPr>
          <w:sz w:val="28"/>
          <w:szCs w:val="28"/>
        </w:rPr>
        <w:t>е</w:t>
      </w:r>
      <w:r w:rsidRPr="00900C53">
        <w:rPr>
          <w:sz w:val="28"/>
          <w:szCs w:val="28"/>
        </w:rPr>
        <w:t>) хозяйств</w:t>
      </w:r>
      <w:r>
        <w:rPr>
          <w:sz w:val="28"/>
          <w:szCs w:val="28"/>
        </w:rPr>
        <w:t xml:space="preserve">о, </w:t>
      </w:r>
      <w:r w:rsidRPr="00900C53">
        <w:rPr>
          <w:sz w:val="28"/>
          <w:szCs w:val="28"/>
        </w:rPr>
        <w:t>созданно</w:t>
      </w:r>
      <w:r>
        <w:rPr>
          <w:sz w:val="28"/>
          <w:szCs w:val="28"/>
        </w:rPr>
        <w:t>е</w:t>
      </w:r>
      <w:r w:rsidRPr="00900C53">
        <w:rPr>
          <w:sz w:val="28"/>
          <w:szCs w:val="28"/>
        </w:rPr>
        <w:t xml:space="preserve"> без образования юридического лица</w:t>
      </w:r>
      <w:r>
        <w:rPr>
          <w:sz w:val="28"/>
          <w:szCs w:val="28"/>
        </w:rPr>
        <w:t>)</w:t>
      </w:r>
      <w:r w:rsidRPr="00900C53">
        <w:rPr>
          <w:sz w:val="28"/>
          <w:szCs w:val="28"/>
        </w:rPr>
        <w:t>;</w:t>
      </w:r>
      <w:proofErr w:type="gramEnd"/>
    </w:p>
    <w:p w:rsidR="000A5989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>в) фамилия, имя, отчество (при наличии) лица, уполномоченного действовать от имени заявителя</w:t>
      </w:r>
      <w:r>
        <w:rPr>
          <w:sz w:val="28"/>
          <w:szCs w:val="28"/>
        </w:rPr>
        <w:t xml:space="preserve"> (в случае обращения о</w:t>
      </w:r>
      <w:r w:rsidRPr="00582F77">
        <w:rPr>
          <w:sz w:val="28"/>
          <w:szCs w:val="28"/>
        </w:rPr>
        <w:t>т имени заявителя уполномоченн</w:t>
      </w:r>
      <w:r>
        <w:rPr>
          <w:sz w:val="28"/>
          <w:szCs w:val="28"/>
        </w:rPr>
        <w:t>ого</w:t>
      </w:r>
      <w:r w:rsidRPr="00582F77">
        <w:rPr>
          <w:sz w:val="28"/>
          <w:szCs w:val="28"/>
        </w:rPr>
        <w:t xml:space="preserve"> в соответствии с федеральным законодательством  представител</w:t>
      </w:r>
      <w:r>
        <w:rPr>
          <w:sz w:val="28"/>
          <w:szCs w:val="28"/>
        </w:rPr>
        <w:t>я</w:t>
      </w:r>
      <w:r w:rsidRPr="00582F77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0A5989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кадастровые номера и адрес (или описание местоположения) </w:t>
      </w:r>
      <w:r w:rsidRPr="00900C53">
        <w:rPr>
          <w:sz w:val="28"/>
          <w:szCs w:val="28"/>
        </w:rPr>
        <w:t>земельных участков и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>(или) расположенных на них объектов недвижимого имущества</w:t>
      </w:r>
      <w:r>
        <w:rPr>
          <w:sz w:val="28"/>
          <w:szCs w:val="28"/>
        </w:rPr>
        <w:t>, в отношении которых заключается договор;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адрес заявителя и способ направления ему уполномоченным органом документов, являющихся результатом рассмотрения заявления.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0C53">
        <w:rPr>
          <w:sz w:val="28"/>
          <w:szCs w:val="28"/>
        </w:rPr>
        <w:t>. К заявлению должны быть приложены:</w:t>
      </w:r>
    </w:p>
    <w:p w:rsidR="000A5989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>а) подписанный заявителем (в случае</w:t>
      </w:r>
      <w:r>
        <w:rPr>
          <w:sz w:val="28"/>
          <w:szCs w:val="28"/>
        </w:rPr>
        <w:t>,</w:t>
      </w:r>
      <w:r w:rsidRPr="00900C53">
        <w:rPr>
          <w:sz w:val="28"/>
          <w:szCs w:val="28"/>
        </w:rPr>
        <w:t xml:space="preserve"> если сторонами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оговора являются несколько заявителей</w:t>
      </w:r>
      <w:r>
        <w:rPr>
          <w:sz w:val="28"/>
          <w:szCs w:val="28"/>
        </w:rPr>
        <w:t>,</w:t>
      </w:r>
      <w:r w:rsidRPr="00900C53">
        <w:rPr>
          <w:sz w:val="28"/>
          <w:szCs w:val="28"/>
        </w:rPr>
        <w:t xml:space="preserve"> - всеми заявителями) проект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оговора</w:t>
      </w:r>
      <w:r>
        <w:rPr>
          <w:sz w:val="28"/>
          <w:szCs w:val="28"/>
        </w:rPr>
        <w:t>, соответствующий форме</w:t>
      </w:r>
      <w:r w:rsidRPr="00900C5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уполномоченным органом,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в двух экземплярах;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 xml:space="preserve">б) </w:t>
      </w:r>
      <w:r>
        <w:rPr>
          <w:sz w:val="28"/>
          <w:szCs w:val="28"/>
        </w:rPr>
        <w:t>заверенные подписью и печатью (при наличии) заявителя копии</w:t>
      </w:r>
      <w:r w:rsidRPr="00900C53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х</w:t>
      </w:r>
      <w:r w:rsidRPr="00900C53">
        <w:rPr>
          <w:sz w:val="28"/>
          <w:szCs w:val="28"/>
        </w:rPr>
        <w:t xml:space="preserve">ся в </w:t>
      </w:r>
      <w:r>
        <w:rPr>
          <w:sz w:val="28"/>
          <w:szCs w:val="28"/>
        </w:rPr>
        <w:t xml:space="preserve">его </w:t>
      </w:r>
      <w:r w:rsidRPr="00900C53">
        <w:rPr>
          <w:sz w:val="28"/>
          <w:szCs w:val="28"/>
        </w:rPr>
        <w:t>распоряжении документ</w:t>
      </w:r>
      <w:r>
        <w:rPr>
          <w:sz w:val="28"/>
          <w:szCs w:val="28"/>
        </w:rPr>
        <w:t>ов</w:t>
      </w:r>
      <w:r w:rsidRPr="00900C53">
        <w:rPr>
          <w:sz w:val="28"/>
          <w:szCs w:val="28"/>
        </w:rPr>
        <w:t>, подтверждающи</w:t>
      </w:r>
      <w:r>
        <w:rPr>
          <w:sz w:val="28"/>
          <w:szCs w:val="28"/>
        </w:rPr>
        <w:t>х</w:t>
      </w:r>
      <w:r w:rsidRPr="00900C53">
        <w:rPr>
          <w:sz w:val="28"/>
          <w:szCs w:val="28"/>
        </w:rPr>
        <w:t xml:space="preserve"> право заявителя на земельный участок и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>(или) расположенный на нем объект недвижимого имущества, расположенные в границах комплексного развития территории, сведения о которых отсутствуют в Едином государственном реестре недвижимости;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 xml:space="preserve">в) </w:t>
      </w:r>
      <w:r>
        <w:rPr>
          <w:sz w:val="28"/>
          <w:szCs w:val="28"/>
        </w:rPr>
        <w:t>заверенная подписью и печатью (при наличии) заявителя копия</w:t>
      </w:r>
      <w:r w:rsidRPr="00900C5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900C53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900C53">
        <w:rPr>
          <w:sz w:val="28"/>
          <w:szCs w:val="28"/>
        </w:rPr>
        <w:t xml:space="preserve"> полномочия представителя заявителя на осуществление действий от имени заявителя</w:t>
      </w:r>
      <w:r>
        <w:rPr>
          <w:sz w:val="28"/>
          <w:szCs w:val="28"/>
        </w:rPr>
        <w:t xml:space="preserve"> (в случае обращения о</w:t>
      </w:r>
      <w:r w:rsidRPr="00582F77">
        <w:rPr>
          <w:sz w:val="28"/>
          <w:szCs w:val="28"/>
        </w:rPr>
        <w:t>т имени заявителя уполномоченн</w:t>
      </w:r>
      <w:r>
        <w:rPr>
          <w:sz w:val="28"/>
          <w:szCs w:val="28"/>
        </w:rPr>
        <w:t>ого</w:t>
      </w:r>
      <w:r w:rsidRPr="00582F77">
        <w:rPr>
          <w:sz w:val="28"/>
          <w:szCs w:val="28"/>
        </w:rPr>
        <w:t xml:space="preserve"> в соответствии с федеральным законодательством представител</w:t>
      </w:r>
      <w:r>
        <w:rPr>
          <w:sz w:val="28"/>
          <w:szCs w:val="28"/>
        </w:rPr>
        <w:t>я</w:t>
      </w:r>
      <w:r w:rsidRPr="00582F77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</w:t>
      </w:r>
      <w:r w:rsidRPr="00900C53">
        <w:rPr>
          <w:sz w:val="28"/>
          <w:szCs w:val="28"/>
        </w:rPr>
        <w:t>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0C53">
        <w:rPr>
          <w:sz w:val="28"/>
          <w:szCs w:val="28"/>
        </w:rPr>
        <w:t>. В случае обращения заявителей, являющихся правообладателями земельного участка и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 xml:space="preserve">(или) расположенного на нем объекта недвижимого имущества, расположенных в границах комплексного развития территории, но не являющихся собственниками указанных объектов, помимо документов, указанных в пункте </w:t>
      </w:r>
      <w:r>
        <w:rPr>
          <w:sz w:val="28"/>
          <w:szCs w:val="28"/>
        </w:rPr>
        <w:t>5</w:t>
      </w:r>
      <w:r w:rsidRPr="00900C53">
        <w:rPr>
          <w:sz w:val="28"/>
          <w:szCs w:val="28"/>
        </w:rPr>
        <w:t xml:space="preserve"> настоящего Порядка, к заявлению должны быть приложены дополнительно: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>а)</w:t>
      </w:r>
      <w:r>
        <w:rPr>
          <w:sz w:val="28"/>
          <w:szCs w:val="28"/>
        </w:rPr>
        <w:t xml:space="preserve"> заверенная подписью и печатью (при наличии) заявителя копия</w:t>
      </w:r>
      <w:r w:rsidRPr="00900C5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900C53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900C53">
        <w:rPr>
          <w:sz w:val="28"/>
          <w:szCs w:val="28"/>
        </w:rPr>
        <w:t>, что срок действия прав заявителя на земельный участок, расположенный в границах комплексного развития территории, по состоянию на д</w:t>
      </w:r>
      <w:r>
        <w:rPr>
          <w:sz w:val="28"/>
          <w:szCs w:val="28"/>
        </w:rPr>
        <w:t>ень</w:t>
      </w:r>
      <w:r w:rsidRPr="00900C53">
        <w:rPr>
          <w:sz w:val="28"/>
          <w:szCs w:val="28"/>
        </w:rPr>
        <w:t xml:space="preserve"> подачи заявления с</w:t>
      </w:r>
      <w:r>
        <w:rPr>
          <w:sz w:val="28"/>
          <w:szCs w:val="28"/>
        </w:rPr>
        <w:t>оставляет не менее чем пять лет</w:t>
      </w:r>
      <w:r w:rsidRPr="00900C53">
        <w:rPr>
          <w:sz w:val="28"/>
          <w:szCs w:val="28"/>
        </w:rPr>
        <w:t>;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00C53">
        <w:rPr>
          <w:sz w:val="28"/>
          <w:szCs w:val="28"/>
        </w:rPr>
        <w:t xml:space="preserve">б) письменное согласие </w:t>
      </w:r>
      <w:r>
        <w:rPr>
          <w:sz w:val="28"/>
          <w:szCs w:val="28"/>
        </w:rPr>
        <w:t xml:space="preserve">на заключение договора </w:t>
      </w:r>
      <w:r w:rsidRPr="00900C53">
        <w:rPr>
          <w:sz w:val="28"/>
          <w:szCs w:val="28"/>
        </w:rPr>
        <w:t>собственника указанного земельного участка и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 xml:space="preserve">(или) расположенного на нем объекта недвижимого имущества </w:t>
      </w:r>
      <w:r>
        <w:rPr>
          <w:sz w:val="28"/>
          <w:szCs w:val="28"/>
        </w:rPr>
        <w:t>и (</w:t>
      </w:r>
      <w:r w:rsidRPr="00900C53">
        <w:rPr>
          <w:sz w:val="28"/>
          <w:szCs w:val="28"/>
        </w:rPr>
        <w:t>или</w:t>
      </w:r>
      <w:r>
        <w:rPr>
          <w:sz w:val="28"/>
          <w:szCs w:val="28"/>
        </w:rPr>
        <w:t>) письменное согласие</w:t>
      </w:r>
      <w:r w:rsidRPr="00900C53">
        <w:rPr>
          <w:sz w:val="28"/>
          <w:szCs w:val="28"/>
        </w:rPr>
        <w:t xml:space="preserve"> исполнительного органа государственной власти или органа местного самоуправления, уполномоченных соответственно на предоставление такого земельного участка, распоряжение таким объектом недвижимого имущества, в случае, если земельный участок и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>(или) расположенный на нем объект недвижимого имущества находятся в государственной или муниципальной</w:t>
      </w:r>
      <w:proofErr w:type="gramEnd"/>
      <w:r w:rsidRPr="00900C53">
        <w:rPr>
          <w:sz w:val="28"/>
          <w:szCs w:val="28"/>
        </w:rPr>
        <w:t xml:space="preserve"> собственности.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00C53">
        <w:rPr>
          <w:sz w:val="28"/>
          <w:szCs w:val="28"/>
        </w:rPr>
        <w:t>В случае если земельный участок и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>(или) расположенный на нем объект недвижимого имущества, расположенные в границах комплексного развития территории, находятся в государственной или муниципальной собственности и мероприятия по комплексному развитию территории не предусматривают изменения вида разрешенного использования указанных земельного участка и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>(или) расположенного на нем объекта недвижимого имущества, письменного согласия исполнительного органа государственной власти или органа местного самоуправления, уполномоченных соответственно</w:t>
      </w:r>
      <w:proofErr w:type="gramEnd"/>
      <w:r w:rsidRPr="00900C53">
        <w:rPr>
          <w:sz w:val="28"/>
          <w:szCs w:val="28"/>
        </w:rPr>
        <w:t xml:space="preserve"> на предоставление такого </w:t>
      </w:r>
      <w:r w:rsidRPr="00900C53">
        <w:rPr>
          <w:sz w:val="28"/>
          <w:szCs w:val="28"/>
        </w:rPr>
        <w:lastRenderedPageBreak/>
        <w:t>земельного участка, распоряжение таким объектом недвижимого имущества, не требуется.</w:t>
      </w:r>
    </w:p>
    <w:p w:rsidR="000A5989" w:rsidRDefault="000A5989" w:rsidP="000A59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Уполномоченный орган разрабатывает форму договора с учетом </w:t>
      </w:r>
      <w:r w:rsidRPr="00900C53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900C53">
        <w:rPr>
          <w:sz w:val="28"/>
          <w:szCs w:val="28"/>
        </w:rPr>
        <w:t xml:space="preserve"> части 4 статьи 70, част</w:t>
      </w:r>
      <w:r>
        <w:rPr>
          <w:sz w:val="28"/>
          <w:szCs w:val="28"/>
        </w:rPr>
        <w:t>ей</w:t>
      </w:r>
      <w:r w:rsidRPr="00900C53">
        <w:rPr>
          <w:sz w:val="28"/>
          <w:szCs w:val="28"/>
        </w:rPr>
        <w:t xml:space="preserve"> 3, 4 статьи 68 Градостроительного кодекса Российской Федерации</w:t>
      </w:r>
      <w:r>
        <w:rPr>
          <w:sz w:val="28"/>
          <w:szCs w:val="28"/>
        </w:rPr>
        <w:t>, утверждает и размещает ее на официальном сайте уполномоченного органа в информационно-телекоммуникационной сети «Интернет» не позднее одного месяца со дня утверждения, если иные сроки не установлены для официального опубликования муниципальных правовых актов.</w:t>
      </w:r>
      <w:proofErr w:type="gramEnd"/>
      <w:r>
        <w:rPr>
          <w:sz w:val="28"/>
          <w:szCs w:val="28"/>
        </w:rPr>
        <w:t xml:space="preserve"> Проект договора может быть дополнен иными положениями, не противоречащими законодательству Российской Федерации.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0C53">
        <w:rPr>
          <w:sz w:val="28"/>
          <w:szCs w:val="28"/>
        </w:rPr>
        <w:t xml:space="preserve">. В течение одного рабочего дня со дня поступления заявления </w:t>
      </w:r>
      <w:r>
        <w:rPr>
          <w:sz w:val="28"/>
          <w:szCs w:val="28"/>
        </w:rPr>
        <w:t xml:space="preserve">уполномоченный орган </w:t>
      </w:r>
      <w:r w:rsidRPr="00900C53">
        <w:rPr>
          <w:sz w:val="28"/>
          <w:szCs w:val="28"/>
        </w:rPr>
        <w:t xml:space="preserve">запрашивает в электронном виде с использованием единой системы межведомственного электронного </w:t>
      </w:r>
      <w:proofErr w:type="gramStart"/>
      <w:r w:rsidRPr="00900C53">
        <w:rPr>
          <w:sz w:val="28"/>
          <w:szCs w:val="28"/>
        </w:rPr>
        <w:t>взаимодействия</w:t>
      </w:r>
      <w:proofErr w:type="gramEnd"/>
      <w:r w:rsidRPr="00900C53">
        <w:rPr>
          <w:sz w:val="28"/>
          <w:szCs w:val="28"/>
        </w:rPr>
        <w:t xml:space="preserve"> следующие сведения: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>а) сведения о заявителе, содержащиеся в Едином государственном реестре юридических лиц (Едином государственном реестре индивидуальных предпринимателей), - в Федеральной налоговой службе;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>б) сведения, содержащиеся в Едином государственном реестре недвижимости, подтверждающие права заявителя на земельный участок и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>(или) расположенный на нем объект недвижимого имущества, - в Федеральной службе государственной регистрации, кадастра и картографии.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0C53">
        <w:rPr>
          <w:sz w:val="28"/>
          <w:szCs w:val="28"/>
        </w:rPr>
        <w:t>.</w:t>
      </w:r>
      <w:r>
        <w:rPr>
          <w:sz w:val="28"/>
          <w:szCs w:val="28"/>
        </w:rPr>
        <w:t xml:space="preserve"> Уполномоченный орган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четырнадцати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900C53">
        <w:rPr>
          <w:sz w:val="28"/>
          <w:szCs w:val="28"/>
        </w:rPr>
        <w:t xml:space="preserve"> дней со дня поступления заявления</w:t>
      </w:r>
      <w:r>
        <w:rPr>
          <w:sz w:val="28"/>
          <w:szCs w:val="28"/>
        </w:rPr>
        <w:t xml:space="preserve"> рассматривает заявление и прилагаемые к нему документы и</w:t>
      </w:r>
      <w:r w:rsidRPr="00900C53">
        <w:rPr>
          <w:sz w:val="28"/>
          <w:szCs w:val="28"/>
        </w:rPr>
        <w:t xml:space="preserve"> принимает одно из следующих решений: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 xml:space="preserve">а) о </w:t>
      </w:r>
      <w:r>
        <w:rPr>
          <w:sz w:val="28"/>
          <w:szCs w:val="28"/>
        </w:rPr>
        <w:t>заключении д</w:t>
      </w:r>
      <w:r w:rsidRPr="00900C53">
        <w:rPr>
          <w:sz w:val="28"/>
          <w:szCs w:val="28"/>
        </w:rPr>
        <w:t>оговора;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00C53">
        <w:rPr>
          <w:sz w:val="28"/>
          <w:szCs w:val="28"/>
        </w:rPr>
        <w:t>об отказе в заключени</w:t>
      </w:r>
      <w:proofErr w:type="gramStart"/>
      <w:r w:rsidRPr="00900C53">
        <w:rPr>
          <w:sz w:val="28"/>
          <w:szCs w:val="28"/>
        </w:rPr>
        <w:t>и</w:t>
      </w:r>
      <w:proofErr w:type="gramEnd"/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оговора.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00C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 xml:space="preserve">В случае принятия решения о </w:t>
      </w:r>
      <w:r>
        <w:rPr>
          <w:sz w:val="28"/>
          <w:szCs w:val="28"/>
        </w:rPr>
        <w:t>заключении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уполномоченный орган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двух рабочих дней со дня принятия данного решения </w:t>
      </w:r>
      <w:r w:rsidRPr="00900C53">
        <w:rPr>
          <w:sz w:val="28"/>
          <w:szCs w:val="28"/>
        </w:rPr>
        <w:t xml:space="preserve">подписывает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 xml:space="preserve">оговор и направляет подписанный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</w:t>
      </w:r>
      <w:r>
        <w:rPr>
          <w:sz w:val="28"/>
          <w:szCs w:val="28"/>
        </w:rPr>
        <w:t xml:space="preserve"> с сопроводительным письмом</w:t>
      </w:r>
      <w:r w:rsidRPr="00900C53">
        <w:rPr>
          <w:sz w:val="28"/>
          <w:szCs w:val="28"/>
        </w:rPr>
        <w:t xml:space="preserve"> заявителю по адресу и способом, указанным в заявлении.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 считается заключенным</w:t>
      </w:r>
      <w:r w:rsidRPr="00B94DF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0C53">
        <w:rPr>
          <w:sz w:val="28"/>
          <w:szCs w:val="28"/>
        </w:rPr>
        <w:t>о дня</w:t>
      </w:r>
      <w:r>
        <w:rPr>
          <w:sz w:val="28"/>
          <w:szCs w:val="28"/>
        </w:rPr>
        <w:t xml:space="preserve"> его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</w:t>
      </w:r>
      <w:r w:rsidRPr="00900C53">
        <w:rPr>
          <w:sz w:val="28"/>
          <w:szCs w:val="28"/>
        </w:rPr>
        <w:t>.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</w:t>
      </w:r>
      <w:r w:rsidRPr="00900C53">
        <w:rPr>
          <w:sz w:val="28"/>
          <w:szCs w:val="28"/>
        </w:rPr>
        <w:t>сновани</w:t>
      </w:r>
      <w:r>
        <w:rPr>
          <w:sz w:val="28"/>
          <w:szCs w:val="28"/>
        </w:rPr>
        <w:t>ями</w:t>
      </w:r>
      <w:r w:rsidRPr="00900C53">
        <w:rPr>
          <w:sz w:val="28"/>
          <w:szCs w:val="28"/>
        </w:rPr>
        <w:t xml:space="preserve"> для принятия </w:t>
      </w:r>
      <w:r>
        <w:rPr>
          <w:sz w:val="28"/>
          <w:szCs w:val="28"/>
        </w:rPr>
        <w:t xml:space="preserve">уполномоченным </w:t>
      </w:r>
      <w:r w:rsidRPr="00900C53">
        <w:rPr>
          <w:sz w:val="28"/>
          <w:szCs w:val="28"/>
        </w:rPr>
        <w:t>органом решения об отказе в заключени</w:t>
      </w:r>
      <w:proofErr w:type="gramStart"/>
      <w:r w:rsidRPr="00900C53">
        <w:rPr>
          <w:sz w:val="28"/>
          <w:szCs w:val="28"/>
        </w:rPr>
        <w:t>и</w:t>
      </w:r>
      <w:proofErr w:type="gramEnd"/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являются</w:t>
      </w:r>
      <w:r w:rsidRPr="00900C53">
        <w:rPr>
          <w:sz w:val="28"/>
          <w:szCs w:val="28"/>
        </w:rPr>
        <w:t>: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неотнесение</w:t>
      </w:r>
      <w:proofErr w:type="spellEnd"/>
      <w:r>
        <w:rPr>
          <w:sz w:val="28"/>
          <w:szCs w:val="28"/>
        </w:rPr>
        <w:t xml:space="preserve"> </w:t>
      </w:r>
      <w:r w:rsidRPr="00900C53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900C53">
        <w:rPr>
          <w:sz w:val="28"/>
          <w:szCs w:val="28"/>
        </w:rPr>
        <w:t xml:space="preserve"> (в случае обращения нескольких заявителей в целях заключения одного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–</w:t>
      </w:r>
      <w:r w:rsidRPr="00900C53">
        <w:rPr>
          <w:sz w:val="28"/>
          <w:szCs w:val="28"/>
        </w:rPr>
        <w:t xml:space="preserve"> од</w:t>
      </w:r>
      <w:r>
        <w:rPr>
          <w:sz w:val="28"/>
          <w:szCs w:val="28"/>
        </w:rPr>
        <w:t>ного из заявителей или нескольких</w:t>
      </w:r>
      <w:r w:rsidRPr="00900C53">
        <w:rPr>
          <w:sz w:val="28"/>
          <w:szCs w:val="28"/>
        </w:rPr>
        <w:t xml:space="preserve"> заявителей) </w:t>
      </w:r>
      <w:r>
        <w:rPr>
          <w:sz w:val="28"/>
          <w:szCs w:val="28"/>
        </w:rPr>
        <w:t>к</w:t>
      </w:r>
      <w:r w:rsidRPr="00900C53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900C53">
        <w:rPr>
          <w:sz w:val="28"/>
          <w:szCs w:val="28"/>
        </w:rPr>
        <w:t>м, указанным в части 1 статьи 70 Градостроительного кодекса Российской Федерации;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отсутствие в </w:t>
      </w:r>
      <w:r w:rsidRPr="00900C53">
        <w:rPr>
          <w:sz w:val="28"/>
          <w:szCs w:val="28"/>
        </w:rPr>
        <w:t>заявлени</w:t>
      </w:r>
      <w:r>
        <w:rPr>
          <w:sz w:val="28"/>
          <w:szCs w:val="28"/>
        </w:rPr>
        <w:t>и сведений, предусмотренных</w:t>
      </w:r>
      <w:r w:rsidRPr="00900C5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00C53">
        <w:rPr>
          <w:sz w:val="28"/>
          <w:szCs w:val="28"/>
        </w:rPr>
        <w:t xml:space="preserve"> настоящего Порядка;</w:t>
      </w:r>
    </w:p>
    <w:p w:rsidR="000A5989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53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отсутствие </w:t>
      </w:r>
      <w:r w:rsidRPr="00900C53">
        <w:rPr>
          <w:sz w:val="28"/>
          <w:szCs w:val="28"/>
        </w:rPr>
        <w:t>прил</w:t>
      </w:r>
      <w:r>
        <w:rPr>
          <w:sz w:val="28"/>
          <w:szCs w:val="28"/>
        </w:rPr>
        <w:t xml:space="preserve">агаемых к заявлению </w:t>
      </w:r>
      <w:r w:rsidRPr="00900C53">
        <w:rPr>
          <w:sz w:val="28"/>
          <w:szCs w:val="28"/>
        </w:rPr>
        <w:t>документ</w:t>
      </w:r>
      <w:r>
        <w:rPr>
          <w:sz w:val="28"/>
          <w:szCs w:val="28"/>
        </w:rPr>
        <w:t>ов, указанных</w:t>
      </w:r>
      <w:r w:rsidRPr="00900C53">
        <w:rPr>
          <w:sz w:val="28"/>
          <w:szCs w:val="28"/>
        </w:rPr>
        <w:t xml:space="preserve"> в пунктах </w:t>
      </w:r>
      <w:r>
        <w:rPr>
          <w:sz w:val="28"/>
          <w:szCs w:val="28"/>
        </w:rPr>
        <w:t>5</w:t>
      </w:r>
      <w:r w:rsidRPr="00900C53">
        <w:rPr>
          <w:sz w:val="28"/>
          <w:szCs w:val="28"/>
        </w:rPr>
        <w:t xml:space="preserve"> и </w:t>
      </w:r>
      <w:r>
        <w:rPr>
          <w:sz w:val="28"/>
          <w:szCs w:val="28"/>
        </w:rPr>
        <w:t>6 настоящего Порядка;</w:t>
      </w:r>
    </w:p>
    <w:p w:rsidR="000A5989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00C53">
        <w:rPr>
          <w:sz w:val="28"/>
          <w:szCs w:val="28"/>
        </w:rPr>
        <w:t xml:space="preserve">наличие в проекте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оговора внутренних противоречий, опечаток, описок;</w:t>
      </w:r>
    </w:p>
    <w:p w:rsidR="000A5989" w:rsidRPr="00900C53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900C53">
        <w:rPr>
          <w:sz w:val="28"/>
          <w:szCs w:val="28"/>
        </w:rPr>
        <w:t xml:space="preserve">несоответствие сведений, указанных в проекте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оговора, сведениям, содержащимся в государственных и муниципальных информационных системах</w:t>
      </w:r>
      <w:r>
        <w:rPr>
          <w:sz w:val="28"/>
          <w:szCs w:val="28"/>
        </w:rPr>
        <w:t>.</w:t>
      </w:r>
    </w:p>
    <w:p w:rsidR="000A5989" w:rsidRPr="007E00AB" w:rsidRDefault="000A5989" w:rsidP="000A5989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Pr="00900C53">
        <w:rPr>
          <w:sz w:val="28"/>
          <w:szCs w:val="28"/>
        </w:rPr>
        <w:t>В случае принятия решения об отказе в заключени</w:t>
      </w:r>
      <w:proofErr w:type="gramStart"/>
      <w:r w:rsidRPr="00900C53">
        <w:rPr>
          <w:sz w:val="28"/>
          <w:szCs w:val="28"/>
        </w:rPr>
        <w:t>и</w:t>
      </w:r>
      <w:proofErr w:type="gramEnd"/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уполномоченный орган в течение двух рабочих дней со дня принятия данного решения</w:t>
      </w:r>
      <w:r w:rsidRPr="00900C53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>письмо</w:t>
      </w:r>
      <w:r w:rsidRPr="00900C53">
        <w:rPr>
          <w:sz w:val="28"/>
          <w:szCs w:val="28"/>
        </w:rPr>
        <w:t xml:space="preserve"> об отказе в заключении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 xml:space="preserve">оговора по адресу и способом, указанным в заявлении. </w:t>
      </w:r>
      <w:r>
        <w:rPr>
          <w:sz w:val="28"/>
          <w:szCs w:val="28"/>
        </w:rPr>
        <w:t xml:space="preserve">Письмо </w:t>
      </w:r>
      <w:r w:rsidRPr="00900C53">
        <w:rPr>
          <w:sz w:val="28"/>
          <w:szCs w:val="28"/>
        </w:rPr>
        <w:t>об отказе в заключени</w:t>
      </w:r>
      <w:proofErr w:type="gramStart"/>
      <w:r w:rsidRPr="00900C53">
        <w:rPr>
          <w:sz w:val="28"/>
          <w:szCs w:val="28"/>
        </w:rPr>
        <w:t>и</w:t>
      </w:r>
      <w:proofErr w:type="gramEnd"/>
      <w:r w:rsidRPr="00900C5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 xml:space="preserve">оговора должно содержать указание на обстоятельства, послужившие причиной принятия решения об отказе в заключении </w:t>
      </w:r>
      <w:r>
        <w:rPr>
          <w:sz w:val="28"/>
          <w:szCs w:val="28"/>
        </w:rPr>
        <w:t>д</w:t>
      </w:r>
      <w:r w:rsidRPr="00900C53">
        <w:rPr>
          <w:sz w:val="28"/>
          <w:szCs w:val="28"/>
        </w:rPr>
        <w:t>оговора, со ссылкой на соответствующее основание, установленное настоящим Порядком</w:t>
      </w:r>
      <w:r w:rsidRPr="00462290">
        <w:rPr>
          <w:sz w:val="28"/>
          <w:szCs w:val="28"/>
        </w:rPr>
        <w:t>.</w:t>
      </w:r>
    </w:p>
    <w:p w:rsidR="008948FC" w:rsidRPr="006334E8" w:rsidRDefault="008948FC" w:rsidP="00B44487"/>
    <w:sectPr w:rsidR="008948FC" w:rsidRPr="006334E8" w:rsidSect="00161DF3">
      <w:headerReference w:type="default" r:id="rId9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37" w:rsidRDefault="004E5A37">
      <w:r>
        <w:separator/>
      </w:r>
    </w:p>
  </w:endnote>
  <w:endnote w:type="continuationSeparator" w:id="0">
    <w:p w:rsidR="004E5A37" w:rsidRDefault="004E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37" w:rsidRDefault="004E5A37">
      <w:r>
        <w:separator/>
      </w:r>
    </w:p>
  </w:footnote>
  <w:footnote w:type="continuationSeparator" w:id="0">
    <w:p w:rsidR="004E5A37" w:rsidRDefault="004E5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3" w:rsidRPr="00F85D45" w:rsidRDefault="00243C7D">
    <w:pPr>
      <w:pStyle w:val="a3"/>
      <w:jc w:val="center"/>
      <w:rPr>
        <w:sz w:val="24"/>
        <w:szCs w:val="24"/>
      </w:rPr>
    </w:pPr>
    <w:r w:rsidRPr="00F85D45">
      <w:rPr>
        <w:sz w:val="24"/>
        <w:szCs w:val="24"/>
      </w:rPr>
      <w:fldChar w:fldCharType="begin"/>
    </w:r>
    <w:r w:rsidR="00161DF3" w:rsidRPr="00F85D45">
      <w:rPr>
        <w:sz w:val="24"/>
        <w:szCs w:val="24"/>
      </w:rPr>
      <w:instrText xml:space="preserve"> PAGE   \* MERGEFORMAT </w:instrText>
    </w:r>
    <w:r w:rsidRPr="00F85D45">
      <w:rPr>
        <w:sz w:val="24"/>
        <w:szCs w:val="24"/>
      </w:rPr>
      <w:fldChar w:fldCharType="separate"/>
    </w:r>
    <w:r w:rsidR="000A5989">
      <w:rPr>
        <w:noProof/>
        <w:sz w:val="24"/>
        <w:szCs w:val="24"/>
      </w:rPr>
      <w:t>4</w:t>
    </w:r>
    <w:r w:rsidRPr="00F85D45">
      <w:rPr>
        <w:sz w:val="24"/>
        <w:szCs w:val="24"/>
      </w:rPr>
      <w:fldChar w:fldCharType="end"/>
    </w:r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E0D"/>
    <w:multiLevelType w:val="hybridMultilevel"/>
    <w:tmpl w:val="72406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5B52"/>
    <w:multiLevelType w:val="hybridMultilevel"/>
    <w:tmpl w:val="25F48EEC"/>
    <w:lvl w:ilvl="0" w:tplc="C24A18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F175D8"/>
    <w:multiLevelType w:val="hybridMultilevel"/>
    <w:tmpl w:val="BE08AE4C"/>
    <w:lvl w:ilvl="0" w:tplc="C24A18D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BB383E"/>
    <w:multiLevelType w:val="hybridMultilevel"/>
    <w:tmpl w:val="AC40BE50"/>
    <w:lvl w:ilvl="0" w:tplc="77C4064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FC30759"/>
    <w:multiLevelType w:val="hybridMultilevel"/>
    <w:tmpl w:val="589E3D04"/>
    <w:lvl w:ilvl="0" w:tplc="182E1B6C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9C036AE"/>
    <w:multiLevelType w:val="hybridMultilevel"/>
    <w:tmpl w:val="6652ACEC"/>
    <w:lvl w:ilvl="0" w:tplc="055E2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A242BA"/>
    <w:multiLevelType w:val="hybridMultilevel"/>
    <w:tmpl w:val="4FC0D47E"/>
    <w:lvl w:ilvl="0" w:tplc="685E564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0B60C9"/>
    <w:multiLevelType w:val="hybridMultilevel"/>
    <w:tmpl w:val="13B2065E"/>
    <w:lvl w:ilvl="0" w:tplc="EFF4E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C6069"/>
    <w:multiLevelType w:val="hybridMultilevel"/>
    <w:tmpl w:val="C19AE3BE"/>
    <w:lvl w:ilvl="0" w:tplc="5EAECD8A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311157"/>
    <w:multiLevelType w:val="hybridMultilevel"/>
    <w:tmpl w:val="E0548D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D06751"/>
    <w:multiLevelType w:val="hybridMultilevel"/>
    <w:tmpl w:val="1EEEE1CA"/>
    <w:lvl w:ilvl="0" w:tplc="994EAE52">
      <w:start w:val="8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B916EA0"/>
    <w:multiLevelType w:val="hybridMultilevel"/>
    <w:tmpl w:val="06903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24A18D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7036EA"/>
    <w:multiLevelType w:val="hybridMultilevel"/>
    <w:tmpl w:val="B2EEC6DA"/>
    <w:lvl w:ilvl="0" w:tplc="BF8CDAA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1253F1"/>
    <w:multiLevelType w:val="hybridMultilevel"/>
    <w:tmpl w:val="22BCD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EE6F70"/>
    <w:multiLevelType w:val="hybridMultilevel"/>
    <w:tmpl w:val="6A42E35A"/>
    <w:lvl w:ilvl="0" w:tplc="29A2A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5FC"/>
    <w:rsid w:val="00005347"/>
    <w:rsid w:val="00014384"/>
    <w:rsid w:val="000149DC"/>
    <w:rsid w:val="00022D3A"/>
    <w:rsid w:val="00025C68"/>
    <w:rsid w:val="000300C7"/>
    <w:rsid w:val="00033802"/>
    <w:rsid w:val="00035C81"/>
    <w:rsid w:val="000370D4"/>
    <w:rsid w:val="000408AC"/>
    <w:rsid w:val="0004262F"/>
    <w:rsid w:val="00045418"/>
    <w:rsid w:val="000576C5"/>
    <w:rsid w:val="00057933"/>
    <w:rsid w:val="00061911"/>
    <w:rsid w:val="00063C00"/>
    <w:rsid w:val="00064A20"/>
    <w:rsid w:val="00073A4F"/>
    <w:rsid w:val="00075975"/>
    <w:rsid w:val="00076A94"/>
    <w:rsid w:val="0007788C"/>
    <w:rsid w:val="00080C6D"/>
    <w:rsid w:val="00080FC9"/>
    <w:rsid w:val="0008148E"/>
    <w:rsid w:val="0008288D"/>
    <w:rsid w:val="000A1BB6"/>
    <w:rsid w:val="000A1F65"/>
    <w:rsid w:val="000A5989"/>
    <w:rsid w:val="000A5CD3"/>
    <w:rsid w:val="000A74AF"/>
    <w:rsid w:val="000B7579"/>
    <w:rsid w:val="000C4D52"/>
    <w:rsid w:val="000C60A3"/>
    <w:rsid w:val="000C7892"/>
    <w:rsid w:val="000D0AAC"/>
    <w:rsid w:val="000D609F"/>
    <w:rsid w:val="000D6B6E"/>
    <w:rsid w:val="000E1903"/>
    <w:rsid w:val="000E49CC"/>
    <w:rsid w:val="000E7082"/>
    <w:rsid w:val="000F0811"/>
    <w:rsid w:val="000F390C"/>
    <w:rsid w:val="000F3FE6"/>
    <w:rsid w:val="000F6F90"/>
    <w:rsid w:val="000F7773"/>
    <w:rsid w:val="00105D6B"/>
    <w:rsid w:val="0010601C"/>
    <w:rsid w:val="0011357A"/>
    <w:rsid w:val="00113DFA"/>
    <w:rsid w:val="00115F55"/>
    <w:rsid w:val="0011617C"/>
    <w:rsid w:val="00117994"/>
    <w:rsid w:val="00120562"/>
    <w:rsid w:val="00122064"/>
    <w:rsid w:val="0012754E"/>
    <w:rsid w:val="00127EB2"/>
    <w:rsid w:val="00130289"/>
    <w:rsid w:val="0013037B"/>
    <w:rsid w:val="00153326"/>
    <w:rsid w:val="00161DF3"/>
    <w:rsid w:val="00165AF2"/>
    <w:rsid w:val="00165DF2"/>
    <w:rsid w:val="00171D41"/>
    <w:rsid w:val="00172E31"/>
    <w:rsid w:val="0017649C"/>
    <w:rsid w:val="00181355"/>
    <w:rsid w:val="00184EF7"/>
    <w:rsid w:val="00192611"/>
    <w:rsid w:val="00195EB0"/>
    <w:rsid w:val="001A6F91"/>
    <w:rsid w:val="001A71EF"/>
    <w:rsid w:val="001B57CB"/>
    <w:rsid w:val="001B7747"/>
    <w:rsid w:val="001B7FA6"/>
    <w:rsid w:val="001C217B"/>
    <w:rsid w:val="001C2AD4"/>
    <w:rsid w:val="001D1996"/>
    <w:rsid w:val="001D41B1"/>
    <w:rsid w:val="001D666F"/>
    <w:rsid w:val="001E08E8"/>
    <w:rsid w:val="001F1FB7"/>
    <w:rsid w:val="001F5D8D"/>
    <w:rsid w:val="002042BA"/>
    <w:rsid w:val="00210532"/>
    <w:rsid w:val="00212B16"/>
    <w:rsid w:val="00216B41"/>
    <w:rsid w:val="0022046C"/>
    <w:rsid w:val="0022237F"/>
    <w:rsid w:val="00236175"/>
    <w:rsid w:val="00243C7D"/>
    <w:rsid w:val="002450AE"/>
    <w:rsid w:val="002543F7"/>
    <w:rsid w:val="00262789"/>
    <w:rsid w:val="002669B0"/>
    <w:rsid w:val="00270D7E"/>
    <w:rsid w:val="00275262"/>
    <w:rsid w:val="00283F05"/>
    <w:rsid w:val="002873EC"/>
    <w:rsid w:val="002A0119"/>
    <w:rsid w:val="002A6BFA"/>
    <w:rsid w:val="002B3D85"/>
    <w:rsid w:val="002B417D"/>
    <w:rsid w:val="002C2FF3"/>
    <w:rsid w:val="002C57CD"/>
    <w:rsid w:val="002D47B6"/>
    <w:rsid w:val="002D6B7D"/>
    <w:rsid w:val="002E00AC"/>
    <w:rsid w:val="002E5757"/>
    <w:rsid w:val="002F0D06"/>
    <w:rsid w:val="002F1D09"/>
    <w:rsid w:val="00300DE4"/>
    <w:rsid w:val="00301C7B"/>
    <w:rsid w:val="00302201"/>
    <w:rsid w:val="003025B3"/>
    <w:rsid w:val="003034C6"/>
    <w:rsid w:val="00303B4B"/>
    <w:rsid w:val="00303C47"/>
    <w:rsid w:val="00304457"/>
    <w:rsid w:val="003110E9"/>
    <w:rsid w:val="003154D0"/>
    <w:rsid w:val="00317E28"/>
    <w:rsid w:val="00320B91"/>
    <w:rsid w:val="00324AC7"/>
    <w:rsid w:val="00332362"/>
    <w:rsid w:val="003357CE"/>
    <w:rsid w:val="00336314"/>
    <w:rsid w:val="0034156C"/>
    <w:rsid w:val="00343139"/>
    <w:rsid w:val="00350AB3"/>
    <w:rsid w:val="00355BE6"/>
    <w:rsid w:val="003563D4"/>
    <w:rsid w:val="00363A77"/>
    <w:rsid w:val="00364B00"/>
    <w:rsid w:val="003659C9"/>
    <w:rsid w:val="00376DF9"/>
    <w:rsid w:val="0038124C"/>
    <w:rsid w:val="00391796"/>
    <w:rsid w:val="003A2D75"/>
    <w:rsid w:val="003A300F"/>
    <w:rsid w:val="003A362B"/>
    <w:rsid w:val="003A4D23"/>
    <w:rsid w:val="003C074E"/>
    <w:rsid w:val="003C1FAA"/>
    <w:rsid w:val="003D3282"/>
    <w:rsid w:val="003D5BC0"/>
    <w:rsid w:val="003D73E7"/>
    <w:rsid w:val="003E20ED"/>
    <w:rsid w:val="003E481E"/>
    <w:rsid w:val="00400EA2"/>
    <w:rsid w:val="0040202A"/>
    <w:rsid w:val="0040485F"/>
    <w:rsid w:val="00413352"/>
    <w:rsid w:val="004217FD"/>
    <w:rsid w:val="004248A2"/>
    <w:rsid w:val="00426273"/>
    <w:rsid w:val="004322C1"/>
    <w:rsid w:val="00447BD8"/>
    <w:rsid w:val="004504BC"/>
    <w:rsid w:val="00456FBA"/>
    <w:rsid w:val="0046188D"/>
    <w:rsid w:val="00461901"/>
    <w:rsid w:val="00464A09"/>
    <w:rsid w:val="004739A8"/>
    <w:rsid w:val="004803A4"/>
    <w:rsid w:val="00486B3E"/>
    <w:rsid w:val="004914BC"/>
    <w:rsid w:val="004931A4"/>
    <w:rsid w:val="00494E5B"/>
    <w:rsid w:val="004A0854"/>
    <w:rsid w:val="004B1A45"/>
    <w:rsid w:val="004B4A15"/>
    <w:rsid w:val="004B7E71"/>
    <w:rsid w:val="004C2690"/>
    <w:rsid w:val="004C66B6"/>
    <w:rsid w:val="004D5463"/>
    <w:rsid w:val="004D6E91"/>
    <w:rsid w:val="004E1953"/>
    <w:rsid w:val="004E5A37"/>
    <w:rsid w:val="004F0D9F"/>
    <w:rsid w:val="004F52DF"/>
    <w:rsid w:val="00501ED9"/>
    <w:rsid w:val="005056A9"/>
    <w:rsid w:val="005174A8"/>
    <w:rsid w:val="005257A8"/>
    <w:rsid w:val="00525EC2"/>
    <w:rsid w:val="0052612B"/>
    <w:rsid w:val="00530488"/>
    <w:rsid w:val="005403FA"/>
    <w:rsid w:val="00552749"/>
    <w:rsid w:val="00554DB9"/>
    <w:rsid w:val="005640DF"/>
    <w:rsid w:val="00566191"/>
    <w:rsid w:val="00566E5D"/>
    <w:rsid w:val="00577AE8"/>
    <w:rsid w:val="005802DD"/>
    <w:rsid w:val="00590767"/>
    <w:rsid w:val="00591E17"/>
    <w:rsid w:val="00596207"/>
    <w:rsid w:val="00596A1E"/>
    <w:rsid w:val="005A0828"/>
    <w:rsid w:val="005A15C9"/>
    <w:rsid w:val="005A5AEE"/>
    <w:rsid w:val="005B0710"/>
    <w:rsid w:val="005B0BE7"/>
    <w:rsid w:val="005B591A"/>
    <w:rsid w:val="005C3A37"/>
    <w:rsid w:val="005F0EE3"/>
    <w:rsid w:val="005F2FB7"/>
    <w:rsid w:val="005F352A"/>
    <w:rsid w:val="005F3F75"/>
    <w:rsid w:val="005F6B66"/>
    <w:rsid w:val="0060181E"/>
    <w:rsid w:val="006033D6"/>
    <w:rsid w:val="00606943"/>
    <w:rsid w:val="00616101"/>
    <w:rsid w:val="00616255"/>
    <w:rsid w:val="00616325"/>
    <w:rsid w:val="00621FB4"/>
    <w:rsid w:val="006220A4"/>
    <w:rsid w:val="006240BF"/>
    <w:rsid w:val="00627A58"/>
    <w:rsid w:val="006334E8"/>
    <w:rsid w:val="00633EAC"/>
    <w:rsid w:val="0064042E"/>
    <w:rsid w:val="00644699"/>
    <w:rsid w:val="00645819"/>
    <w:rsid w:val="006518A0"/>
    <w:rsid w:val="00655F15"/>
    <w:rsid w:val="00663981"/>
    <w:rsid w:val="00663E2E"/>
    <w:rsid w:val="006730D8"/>
    <w:rsid w:val="0067695B"/>
    <w:rsid w:val="006868DE"/>
    <w:rsid w:val="00696689"/>
    <w:rsid w:val="00696FC7"/>
    <w:rsid w:val="006A434C"/>
    <w:rsid w:val="006B03E1"/>
    <w:rsid w:val="006B53CD"/>
    <w:rsid w:val="006B7650"/>
    <w:rsid w:val="006C26C6"/>
    <w:rsid w:val="006C60A9"/>
    <w:rsid w:val="006D09B3"/>
    <w:rsid w:val="006D280F"/>
    <w:rsid w:val="006D37AD"/>
    <w:rsid w:val="006D6E56"/>
    <w:rsid w:val="006E12EE"/>
    <w:rsid w:val="006E181B"/>
    <w:rsid w:val="006E4EB6"/>
    <w:rsid w:val="006E5557"/>
    <w:rsid w:val="00703645"/>
    <w:rsid w:val="00703D4B"/>
    <w:rsid w:val="00704DD6"/>
    <w:rsid w:val="007156F5"/>
    <w:rsid w:val="007171EC"/>
    <w:rsid w:val="00720085"/>
    <w:rsid w:val="00721E82"/>
    <w:rsid w:val="0073120D"/>
    <w:rsid w:val="007313BE"/>
    <w:rsid w:val="007350EA"/>
    <w:rsid w:val="0074294D"/>
    <w:rsid w:val="00742F3A"/>
    <w:rsid w:val="0074415D"/>
    <w:rsid w:val="00746C2A"/>
    <w:rsid w:val="00765128"/>
    <w:rsid w:val="00765B32"/>
    <w:rsid w:val="00771100"/>
    <w:rsid w:val="0077465A"/>
    <w:rsid w:val="0077712F"/>
    <w:rsid w:val="00794E81"/>
    <w:rsid w:val="00797556"/>
    <w:rsid w:val="00797EF1"/>
    <w:rsid w:val="007A0B05"/>
    <w:rsid w:val="007A185C"/>
    <w:rsid w:val="007A2071"/>
    <w:rsid w:val="007A3B76"/>
    <w:rsid w:val="007B4F70"/>
    <w:rsid w:val="007B6E83"/>
    <w:rsid w:val="007B6FEB"/>
    <w:rsid w:val="007C09B0"/>
    <w:rsid w:val="007C0B61"/>
    <w:rsid w:val="007C1D7B"/>
    <w:rsid w:val="007C6CA9"/>
    <w:rsid w:val="007D021F"/>
    <w:rsid w:val="007D0AFD"/>
    <w:rsid w:val="007D1958"/>
    <w:rsid w:val="007D1E9F"/>
    <w:rsid w:val="007E4B72"/>
    <w:rsid w:val="007E6FFC"/>
    <w:rsid w:val="007F6553"/>
    <w:rsid w:val="008014F1"/>
    <w:rsid w:val="0080265E"/>
    <w:rsid w:val="008116B5"/>
    <w:rsid w:val="00812CA2"/>
    <w:rsid w:val="008261CE"/>
    <w:rsid w:val="008278DA"/>
    <w:rsid w:val="00827E0F"/>
    <w:rsid w:val="00841EF1"/>
    <w:rsid w:val="00850833"/>
    <w:rsid w:val="00854CBB"/>
    <w:rsid w:val="00866987"/>
    <w:rsid w:val="00873C2D"/>
    <w:rsid w:val="00882F2C"/>
    <w:rsid w:val="00891D8F"/>
    <w:rsid w:val="0089295F"/>
    <w:rsid w:val="008948FC"/>
    <w:rsid w:val="008A7424"/>
    <w:rsid w:val="008B7D77"/>
    <w:rsid w:val="008C0185"/>
    <w:rsid w:val="008C2712"/>
    <w:rsid w:val="008C4C0A"/>
    <w:rsid w:val="008C50CA"/>
    <w:rsid w:val="008D0802"/>
    <w:rsid w:val="008D6FD6"/>
    <w:rsid w:val="008E284B"/>
    <w:rsid w:val="008E54C2"/>
    <w:rsid w:val="008F0A9D"/>
    <w:rsid w:val="008F13C2"/>
    <w:rsid w:val="008F1BE8"/>
    <w:rsid w:val="00913F91"/>
    <w:rsid w:val="00916945"/>
    <w:rsid w:val="0092062E"/>
    <w:rsid w:val="00921397"/>
    <w:rsid w:val="00922E95"/>
    <w:rsid w:val="009315CF"/>
    <w:rsid w:val="009353D1"/>
    <w:rsid w:val="009440CA"/>
    <w:rsid w:val="00953889"/>
    <w:rsid w:val="00955014"/>
    <w:rsid w:val="00955CB5"/>
    <w:rsid w:val="0096003E"/>
    <w:rsid w:val="00960D73"/>
    <w:rsid w:val="00961041"/>
    <w:rsid w:val="009617FC"/>
    <w:rsid w:val="0096703F"/>
    <w:rsid w:val="00975378"/>
    <w:rsid w:val="009842E8"/>
    <w:rsid w:val="00985C15"/>
    <w:rsid w:val="009925BD"/>
    <w:rsid w:val="00992F20"/>
    <w:rsid w:val="00996F6D"/>
    <w:rsid w:val="009A2CF8"/>
    <w:rsid w:val="009B00DF"/>
    <w:rsid w:val="009B1100"/>
    <w:rsid w:val="009B1581"/>
    <w:rsid w:val="009B4EF6"/>
    <w:rsid w:val="009D0AD0"/>
    <w:rsid w:val="009D79DF"/>
    <w:rsid w:val="009F708A"/>
    <w:rsid w:val="00A02932"/>
    <w:rsid w:val="00A035EA"/>
    <w:rsid w:val="00A049C9"/>
    <w:rsid w:val="00A057EB"/>
    <w:rsid w:val="00A1066C"/>
    <w:rsid w:val="00A111BB"/>
    <w:rsid w:val="00A13064"/>
    <w:rsid w:val="00A15DC8"/>
    <w:rsid w:val="00A16598"/>
    <w:rsid w:val="00A24467"/>
    <w:rsid w:val="00A24A3B"/>
    <w:rsid w:val="00A24F3E"/>
    <w:rsid w:val="00A254AF"/>
    <w:rsid w:val="00A372B5"/>
    <w:rsid w:val="00A40BB1"/>
    <w:rsid w:val="00A43236"/>
    <w:rsid w:val="00A46BB9"/>
    <w:rsid w:val="00A47E25"/>
    <w:rsid w:val="00A632C0"/>
    <w:rsid w:val="00A70CF3"/>
    <w:rsid w:val="00A736DF"/>
    <w:rsid w:val="00A74275"/>
    <w:rsid w:val="00A75873"/>
    <w:rsid w:val="00A83B1B"/>
    <w:rsid w:val="00A863B6"/>
    <w:rsid w:val="00AA6F2C"/>
    <w:rsid w:val="00AA7939"/>
    <w:rsid w:val="00AC08A1"/>
    <w:rsid w:val="00AC5A7D"/>
    <w:rsid w:val="00AD31FA"/>
    <w:rsid w:val="00AE2616"/>
    <w:rsid w:val="00AE3394"/>
    <w:rsid w:val="00AE456A"/>
    <w:rsid w:val="00AF1FCF"/>
    <w:rsid w:val="00AF324B"/>
    <w:rsid w:val="00AF5FF2"/>
    <w:rsid w:val="00B0467A"/>
    <w:rsid w:val="00B1511D"/>
    <w:rsid w:val="00B22EF5"/>
    <w:rsid w:val="00B25402"/>
    <w:rsid w:val="00B27643"/>
    <w:rsid w:val="00B32EE8"/>
    <w:rsid w:val="00B36EE4"/>
    <w:rsid w:val="00B40A7F"/>
    <w:rsid w:val="00B44487"/>
    <w:rsid w:val="00B44880"/>
    <w:rsid w:val="00B52A9E"/>
    <w:rsid w:val="00B60A24"/>
    <w:rsid w:val="00B63650"/>
    <w:rsid w:val="00B63EB7"/>
    <w:rsid w:val="00B6730A"/>
    <w:rsid w:val="00B678B0"/>
    <w:rsid w:val="00B74AE6"/>
    <w:rsid w:val="00B75452"/>
    <w:rsid w:val="00B80B0F"/>
    <w:rsid w:val="00B82F2C"/>
    <w:rsid w:val="00B84B3F"/>
    <w:rsid w:val="00B8716F"/>
    <w:rsid w:val="00B948E0"/>
    <w:rsid w:val="00B94E73"/>
    <w:rsid w:val="00B9654E"/>
    <w:rsid w:val="00BA47C0"/>
    <w:rsid w:val="00BA6B52"/>
    <w:rsid w:val="00BB0009"/>
    <w:rsid w:val="00BB0928"/>
    <w:rsid w:val="00BC1547"/>
    <w:rsid w:val="00BD002C"/>
    <w:rsid w:val="00BE4634"/>
    <w:rsid w:val="00BE67CE"/>
    <w:rsid w:val="00BE7ABC"/>
    <w:rsid w:val="00BF246A"/>
    <w:rsid w:val="00BF617B"/>
    <w:rsid w:val="00C01D44"/>
    <w:rsid w:val="00C02BCD"/>
    <w:rsid w:val="00C17BAD"/>
    <w:rsid w:val="00C24BB6"/>
    <w:rsid w:val="00C2509D"/>
    <w:rsid w:val="00C31C31"/>
    <w:rsid w:val="00C31DD9"/>
    <w:rsid w:val="00C3288A"/>
    <w:rsid w:val="00C34471"/>
    <w:rsid w:val="00C451DE"/>
    <w:rsid w:val="00C5177A"/>
    <w:rsid w:val="00C6148B"/>
    <w:rsid w:val="00C62F9B"/>
    <w:rsid w:val="00C63E64"/>
    <w:rsid w:val="00C7093E"/>
    <w:rsid w:val="00C70EDE"/>
    <w:rsid w:val="00C728DD"/>
    <w:rsid w:val="00C754E5"/>
    <w:rsid w:val="00C75C99"/>
    <w:rsid w:val="00C86517"/>
    <w:rsid w:val="00C87E28"/>
    <w:rsid w:val="00C968DF"/>
    <w:rsid w:val="00C97A46"/>
    <w:rsid w:val="00CA7038"/>
    <w:rsid w:val="00CB11FB"/>
    <w:rsid w:val="00CC38BE"/>
    <w:rsid w:val="00CC7710"/>
    <w:rsid w:val="00CC7739"/>
    <w:rsid w:val="00CD0935"/>
    <w:rsid w:val="00CD25C8"/>
    <w:rsid w:val="00CD2D2E"/>
    <w:rsid w:val="00CE16A1"/>
    <w:rsid w:val="00CF1EF3"/>
    <w:rsid w:val="00CF3466"/>
    <w:rsid w:val="00D0032E"/>
    <w:rsid w:val="00D03630"/>
    <w:rsid w:val="00D059BF"/>
    <w:rsid w:val="00D071F1"/>
    <w:rsid w:val="00D14691"/>
    <w:rsid w:val="00D1571A"/>
    <w:rsid w:val="00D176D0"/>
    <w:rsid w:val="00D22A73"/>
    <w:rsid w:val="00D238EC"/>
    <w:rsid w:val="00D33ECE"/>
    <w:rsid w:val="00D3496D"/>
    <w:rsid w:val="00D503F8"/>
    <w:rsid w:val="00D544FC"/>
    <w:rsid w:val="00D567AE"/>
    <w:rsid w:val="00D609FD"/>
    <w:rsid w:val="00D622A1"/>
    <w:rsid w:val="00D638E7"/>
    <w:rsid w:val="00D75AFD"/>
    <w:rsid w:val="00D81ACB"/>
    <w:rsid w:val="00D92A02"/>
    <w:rsid w:val="00D96FD5"/>
    <w:rsid w:val="00DA02BD"/>
    <w:rsid w:val="00DB164F"/>
    <w:rsid w:val="00DB282A"/>
    <w:rsid w:val="00DD1E4C"/>
    <w:rsid w:val="00DD1F3A"/>
    <w:rsid w:val="00DD353F"/>
    <w:rsid w:val="00DD62D3"/>
    <w:rsid w:val="00DE08DC"/>
    <w:rsid w:val="00DE1FF6"/>
    <w:rsid w:val="00DE25C5"/>
    <w:rsid w:val="00DF319A"/>
    <w:rsid w:val="00DF7A54"/>
    <w:rsid w:val="00E00975"/>
    <w:rsid w:val="00E02861"/>
    <w:rsid w:val="00E02B34"/>
    <w:rsid w:val="00E054EC"/>
    <w:rsid w:val="00E106D2"/>
    <w:rsid w:val="00E13098"/>
    <w:rsid w:val="00E14601"/>
    <w:rsid w:val="00E168F8"/>
    <w:rsid w:val="00E175BE"/>
    <w:rsid w:val="00E21EB9"/>
    <w:rsid w:val="00E25984"/>
    <w:rsid w:val="00E25D11"/>
    <w:rsid w:val="00E26939"/>
    <w:rsid w:val="00E312CF"/>
    <w:rsid w:val="00E44C0C"/>
    <w:rsid w:val="00E55AFE"/>
    <w:rsid w:val="00E565F7"/>
    <w:rsid w:val="00E72E2C"/>
    <w:rsid w:val="00E7338D"/>
    <w:rsid w:val="00E74B99"/>
    <w:rsid w:val="00E76992"/>
    <w:rsid w:val="00E91CFF"/>
    <w:rsid w:val="00EA202A"/>
    <w:rsid w:val="00EA3C07"/>
    <w:rsid w:val="00EB423F"/>
    <w:rsid w:val="00EB76D9"/>
    <w:rsid w:val="00EC5106"/>
    <w:rsid w:val="00ED5CF7"/>
    <w:rsid w:val="00EE1807"/>
    <w:rsid w:val="00EF64D8"/>
    <w:rsid w:val="00F01E72"/>
    <w:rsid w:val="00F064B0"/>
    <w:rsid w:val="00F07D9B"/>
    <w:rsid w:val="00F112F0"/>
    <w:rsid w:val="00F13719"/>
    <w:rsid w:val="00F14FB3"/>
    <w:rsid w:val="00F16B8D"/>
    <w:rsid w:val="00F2236B"/>
    <w:rsid w:val="00F30818"/>
    <w:rsid w:val="00F31CD2"/>
    <w:rsid w:val="00F3330C"/>
    <w:rsid w:val="00F350C5"/>
    <w:rsid w:val="00F456F2"/>
    <w:rsid w:val="00F45C15"/>
    <w:rsid w:val="00F50C61"/>
    <w:rsid w:val="00F54DA6"/>
    <w:rsid w:val="00F560A8"/>
    <w:rsid w:val="00F607B4"/>
    <w:rsid w:val="00F6095D"/>
    <w:rsid w:val="00F741B8"/>
    <w:rsid w:val="00F757FB"/>
    <w:rsid w:val="00F76086"/>
    <w:rsid w:val="00F81917"/>
    <w:rsid w:val="00F838C5"/>
    <w:rsid w:val="00F84152"/>
    <w:rsid w:val="00F85D45"/>
    <w:rsid w:val="00F92576"/>
    <w:rsid w:val="00F959E8"/>
    <w:rsid w:val="00FA0ADD"/>
    <w:rsid w:val="00FA4AA0"/>
    <w:rsid w:val="00FA5E88"/>
    <w:rsid w:val="00FB329D"/>
    <w:rsid w:val="00FB4239"/>
    <w:rsid w:val="00FC09E2"/>
    <w:rsid w:val="00FC2908"/>
    <w:rsid w:val="00FC322A"/>
    <w:rsid w:val="00FC5D75"/>
    <w:rsid w:val="00FC6FBF"/>
    <w:rsid w:val="00FD0E80"/>
    <w:rsid w:val="00FD16D5"/>
    <w:rsid w:val="00FD22E9"/>
    <w:rsid w:val="00FE4758"/>
    <w:rsid w:val="00FE6638"/>
    <w:rsid w:val="00FE6955"/>
    <w:rsid w:val="00FF0E13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F324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324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F324B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8948FC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948FC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FA4AA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A049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223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37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B7FA6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0A598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FDF4-19EC-4E62-AE40-891B72F5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Burdina_EL</cp:lastModifiedBy>
  <cp:revision>16</cp:revision>
  <cp:lastPrinted>2021-06-15T11:31:00Z</cp:lastPrinted>
  <dcterms:created xsi:type="dcterms:W3CDTF">2021-04-15T12:14:00Z</dcterms:created>
  <dcterms:modified xsi:type="dcterms:W3CDTF">2021-11-18T10:25:00Z</dcterms:modified>
</cp:coreProperties>
</file>